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6C27C" w14:textId="670B9286" w:rsidR="000F303D" w:rsidRPr="000F303D" w:rsidRDefault="000F303D" w:rsidP="000F303D">
      <w:pPr>
        <w:jc w:val="both"/>
        <w:rPr>
          <w:b/>
          <w:bCs/>
        </w:rPr>
      </w:pPr>
      <w:r>
        <w:rPr>
          <w:b/>
          <w:bCs/>
        </w:rPr>
        <w:t>XTGlobal Infotech Limited</w:t>
      </w:r>
    </w:p>
    <w:p w14:paraId="5FC00BF4" w14:textId="77777777" w:rsidR="000F303D" w:rsidRPr="000F303D" w:rsidRDefault="000F303D" w:rsidP="000F303D">
      <w:pPr>
        <w:jc w:val="both"/>
        <w:rPr>
          <w:b/>
          <w:bCs/>
        </w:rPr>
      </w:pPr>
      <w:r w:rsidRPr="000F303D">
        <w:rPr>
          <w:b/>
          <w:bCs/>
        </w:rPr>
        <w:t>Code of Conduct for Board Members and Senior Management Personnel</w:t>
      </w:r>
    </w:p>
    <w:p w14:paraId="65976D39" w14:textId="77777777" w:rsidR="000F303D" w:rsidRPr="000F303D" w:rsidRDefault="000F303D" w:rsidP="000F303D">
      <w:pPr>
        <w:jc w:val="both"/>
      </w:pPr>
      <w:r w:rsidRPr="000F303D">
        <w:rPr>
          <w:i/>
          <w:iCs/>
        </w:rPr>
        <w:t>(Compliant with SEBI LODR Regulations, Companies Act, and Best Practices)</w:t>
      </w:r>
    </w:p>
    <w:p w14:paraId="7D461EE3" w14:textId="77777777" w:rsidR="000F303D" w:rsidRPr="000F303D" w:rsidRDefault="000F303D" w:rsidP="000F303D">
      <w:pPr>
        <w:jc w:val="both"/>
      </w:pPr>
      <w:r w:rsidRPr="000F303D">
        <w:pict w14:anchorId="31CFA71E">
          <v:rect id="_x0000_i1295" style="width:0;height:1.5pt" o:hralign="center" o:hrstd="t" o:hr="t" fillcolor="#a0a0a0" stroked="f"/>
        </w:pict>
      </w:r>
    </w:p>
    <w:p w14:paraId="061BDBFC" w14:textId="77777777" w:rsidR="000F303D" w:rsidRPr="000F303D" w:rsidRDefault="000F303D" w:rsidP="000F303D">
      <w:pPr>
        <w:jc w:val="both"/>
        <w:rPr>
          <w:b/>
          <w:bCs/>
        </w:rPr>
      </w:pPr>
      <w:r w:rsidRPr="000F303D">
        <w:rPr>
          <w:b/>
          <w:bCs/>
        </w:rPr>
        <w:t>1. Preamble</w:t>
      </w:r>
    </w:p>
    <w:p w14:paraId="75D30D36" w14:textId="246F271E" w:rsidR="000F303D" w:rsidRPr="000F303D" w:rsidRDefault="000F303D" w:rsidP="000F303D">
      <w:pPr>
        <w:jc w:val="both"/>
      </w:pPr>
      <w:r w:rsidRPr="000F303D">
        <w:t xml:space="preserve">At </w:t>
      </w:r>
      <w:r>
        <w:t>XTGlobal Infotech</w:t>
      </w:r>
      <w:r w:rsidRPr="000F303D">
        <w:t xml:space="preserve"> Limited (“the Company”), we are committed to conducting all our affairs in a fair, ethical, and responsible manner. As a listed entity under the Securities and Exchange Board of India (Listing Obligations and Disclosure Requirements) Regulations, 2015 ("SEBI LODR Regulations") and governed by the Companies Act, 2013, the Company acknowledges its responsibility to uphold the highest standards of integrity and transparency. This Code of Conduct (“the Code”) sets forth the principles and standards that guide the actions of our Board Members and Senior Management.</w:t>
      </w:r>
    </w:p>
    <w:p w14:paraId="3CAED970" w14:textId="77777777" w:rsidR="000F303D" w:rsidRPr="000F303D" w:rsidRDefault="000F303D" w:rsidP="000F303D">
      <w:pPr>
        <w:jc w:val="both"/>
      </w:pPr>
      <w:r w:rsidRPr="000F303D">
        <w:t>The objective of this Code is to promote honest and ethical conduct, compliance with applicable laws, and ensure that the business of the Company is conducted in a manner that protects and promotes the interests of its stakeholders. Every Board Member and member of Senior Management is expected to adhere to the spirit and letter of this Code, both in professional and personal conduct, to foster a culture of ethics and accountability.</w:t>
      </w:r>
    </w:p>
    <w:p w14:paraId="1AD86B3E" w14:textId="573C719B" w:rsidR="000F303D" w:rsidRPr="000F303D" w:rsidRDefault="000F303D" w:rsidP="000F303D">
      <w:pPr>
        <w:jc w:val="both"/>
      </w:pPr>
    </w:p>
    <w:p w14:paraId="7B96DCEC" w14:textId="77777777" w:rsidR="000F303D" w:rsidRPr="000F303D" w:rsidRDefault="000F303D" w:rsidP="000F303D">
      <w:pPr>
        <w:jc w:val="both"/>
        <w:rPr>
          <w:b/>
          <w:bCs/>
        </w:rPr>
      </w:pPr>
      <w:r w:rsidRPr="000F303D">
        <w:rPr>
          <w:b/>
          <w:bCs/>
        </w:rPr>
        <w:t>2. Objective</w:t>
      </w:r>
    </w:p>
    <w:p w14:paraId="65A63ACD" w14:textId="77777777" w:rsidR="000F303D" w:rsidRPr="000F303D" w:rsidRDefault="000F303D" w:rsidP="000F303D">
      <w:pPr>
        <w:jc w:val="both"/>
      </w:pPr>
      <w:r w:rsidRPr="000F303D">
        <w:t>The purpose of this Code is to articulate the principles of behavior and ethical standards expected from Board Members and Senior Management Personnel in the discharge of their duties. It acts as a guide to ensure that the conduct of business is compliant with all applicable legal, regulatory, and internal governance standards while maintaining the trust of stakeholders.</w:t>
      </w:r>
    </w:p>
    <w:p w14:paraId="352AA80F" w14:textId="77777777" w:rsidR="000F303D" w:rsidRPr="000F303D" w:rsidRDefault="000F303D" w:rsidP="000F303D">
      <w:pPr>
        <w:jc w:val="both"/>
      </w:pPr>
      <w:r w:rsidRPr="000F303D">
        <w:t>This Code also seeks to incorporate the specific duties laid down for Independent Directors under Schedule IV of the Companies Act, 2013, ensuring that their role is performed with independence, objectivity, and transparency. The Company believes that adherence to these principles will contribute to the achievement of corporate excellence and reinforce its commitment to best governance practices.</w:t>
      </w:r>
    </w:p>
    <w:p w14:paraId="421C1A85" w14:textId="77777777" w:rsidR="000F303D" w:rsidRPr="000F303D" w:rsidRDefault="000F303D" w:rsidP="000F303D">
      <w:pPr>
        <w:jc w:val="both"/>
        <w:rPr>
          <w:b/>
          <w:bCs/>
        </w:rPr>
      </w:pPr>
      <w:r w:rsidRPr="000F303D">
        <w:rPr>
          <w:b/>
          <w:bCs/>
        </w:rPr>
        <w:t>Definitions</w:t>
      </w:r>
    </w:p>
    <w:p w14:paraId="4B32331D" w14:textId="77777777" w:rsidR="000F303D" w:rsidRPr="000F303D" w:rsidRDefault="000F303D" w:rsidP="000F303D">
      <w:pPr>
        <w:jc w:val="both"/>
      </w:pPr>
      <w:r w:rsidRPr="000F303D">
        <w:t>For the purpose of this Code:</w:t>
      </w:r>
    </w:p>
    <w:p w14:paraId="5FDFAE5C" w14:textId="77777777" w:rsidR="000F303D" w:rsidRPr="000F303D" w:rsidRDefault="000F303D" w:rsidP="000F303D">
      <w:pPr>
        <w:numPr>
          <w:ilvl w:val="0"/>
          <w:numId w:val="15"/>
        </w:numPr>
        <w:jc w:val="both"/>
      </w:pPr>
      <w:r w:rsidRPr="000F303D">
        <w:rPr>
          <w:b/>
          <w:bCs/>
        </w:rPr>
        <w:t>"Board"</w:t>
      </w:r>
      <w:r w:rsidRPr="000F303D">
        <w:t xml:space="preserve"> means the Board of Directors of the Company.</w:t>
      </w:r>
    </w:p>
    <w:p w14:paraId="2330DC8F" w14:textId="77777777" w:rsidR="000F303D" w:rsidRPr="000F303D" w:rsidRDefault="000F303D" w:rsidP="000F303D">
      <w:pPr>
        <w:numPr>
          <w:ilvl w:val="0"/>
          <w:numId w:val="15"/>
        </w:numPr>
        <w:jc w:val="both"/>
      </w:pPr>
      <w:r w:rsidRPr="000F303D">
        <w:rPr>
          <w:b/>
          <w:bCs/>
        </w:rPr>
        <w:lastRenderedPageBreak/>
        <w:t>"Senior Management"</w:t>
      </w:r>
      <w:r w:rsidRPr="000F303D">
        <w:t xml:space="preserve"> means personnel of the Company who are members of its core management team excluding Board of Directors and including all members one level below the Board, including functional heads.</w:t>
      </w:r>
    </w:p>
    <w:p w14:paraId="248A2B53" w14:textId="77777777" w:rsidR="000F303D" w:rsidRPr="000F303D" w:rsidRDefault="000F303D" w:rsidP="000F303D">
      <w:pPr>
        <w:numPr>
          <w:ilvl w:val="0"/>
          <w:numId w:val="15"/>
        </w:numPr>
        <w:jc w:val="both"/>
      </w:pPr>
      <w:r w:rsidRPr="000F303D">
        <w:rPr>
          <w:b/>
          <w:bCs/>
        </w:rPr>
        <w:t>"Independent Director"</w:t>
      </w:r>
      <w:r w:rsidRPr="000F303D">
        <w:t xml:space="preserve"> means a director as defined under Section 149(6) of the Companies Act, 2013 and Regulation 16(1)(b) of the SEBI LODR Regulations.</w:t>
      </w:r>
    </w:p>
    <w:p w14:paraId="63ACCCAB" w14:textId="77777777" w:rsidR="000F303D" w:rsidRPr="000F303D" w:rsidRDefault="000F303D" w:rsidP="000F303D">
      <w:pPr>
        <w:numPr>
          <w:ilvl w:val="0"/>
          <w:numId w:val="15"/>
        </w:numPr>
        <w:jc w:val="both"/>
      </w:pPr>
      <w:r w:rsidRPr="000F303D">
        <w:rPr>
          <w:b/>
          <w:bCs/>
        </w:rPr>
        <w:t>"Unpublished Price Sensitive Information (UPSI)"</w:t>
      </w:r>
      <w:r w:rsidRPr="000F303D">
        <w:t xml:space="preserve"> shall have the meaning ascribed under Regulation 2(1)(n) of the SEBI (Prohibition of Insider Trading) Regulations, 2015.</w:t>
      </w:r>
    </w:p>
    <w:p w14:paraId="77349AD4" w14:textId="77777777" w:rsidR="000F303D" w:rsidRPr="000F303D" w:rsidRDefault="000F303D" w:rsidP="000F303D">
      <w:pPr>
        <w:numPr>
          <w:ilvl w:val="0"/>
          <w:numId w:val="15"/>
        </w:numPr>
        <w:jc w:val="both"/>
      </w:pPr>
      <w:r w:rsidRPr="000F303D">
        <w:rPr>
          <w:b/>
          <w:bCs/>
        </w:rPr>
        <w:t>"Designated Person"</w:t>
      </w:r>
      <w:r w:rsidRPr="000F303D">
        <w:t xml:space="preserve"> refers to those employees, connected persons and other categories as defined in the Company’s Code for Prevention of Insider Trading.</w:t>
      </w:r>
    </w:p>
    <w:p w14:paraId="3824A7A2" w14:textId="77777777" w:rsidR="000F303D" w:rsidRPr="000F303D" w:rsidRDefault="000F303D" w:rsidP="000F303D">
      <w:pPr>
        <w:numPr>
          <w:ilvl w:val="0"/>
          <w:numId w:val="15"/>
        </w:numPr>
        <w:jc w:val="both"/>
      </w:pPr>
      <w:r w:rsidRPr="000F303D">
        <w:rPr>
          <w:b/>
          <w:bCs/>
        </w:rPr>
        <w:t>"Compliance Officer"</w:t>
      </w:r>
      <w:r w:rsidRPr="000F303D">
        <w:t xml:space="preserve"> means the Company Secretary of the Company or such other senior officer appointed by the Board who is responsible for compliance with SEBI regulations and insider trading norms.</w:t>
      </w:r>
    </w:p>
    <w:p w14:paraId="410F4E38" w14:textId="77777777" w:rsidR="000F303D" w:rsidRPr="000F303D" w:rsidRDefault="000F303D" w:rsidP="000F303D">
      <w:pPr>
        <w:jc w:val="both"/>
        <w:rPr>
          <w:b/>
          <w:bCs/>
        </w:rPr>
      </w:pPr>
      <w:r w:rsidRPr="000F303D">
        <w:rPr>
          <w:b/>
          <w:bCs/>
        </w:rPr>
        <w:t>3. Applicability</w:t>
      </w:r>
    </w:p>
    <w:p w14:paraId="03389B4E" w14:textId="7BAF5AB7" w:rsidR="000F303D" w:rsidRPr="000F303D" w:rsidRDefault="000F303D" w:rsidP="000F303D">
      <w:pPr>
        <w:jc w:val="both"/>
      </w:pPr>
      <w:r w:rsidRPr="000F303D">
        <w:t xml:space="preserve">This Code is applicable to all members of the Board of Directors of </w:t>
      </w:r>
      <w:r>
        <w:t>XTGlobal Infotech</w:t>
      </w:r>
      <w:r w:rsidRPr="000F303D">
        <w:t xml:space="preserve"> Limited, including Executive Directors, Non-Executive Directors, and Independent Directors, as well as members of Senior Management, which for this purpose shall mean personnel one level below the Board, including all functional heads.</w:t>
      </w:r>
    </w:p>
    <w:p w14:paraId="2DAAB476" w14:textId="0175CF90" w:rsidR="000F303D" w:rsidRPr="000F303D" w:rsidRDefault="000F303D" w:rsidP="000F303D">
      <w:pPr>
        <w:jc w:val="both"/>
      </w:pPr>
      <w:r w:rsidRPr="000F303D">
        <w:t xml:space="preserve">It is imperative that each covered individual understands the obligations under this </w:t>
      </w:r>
      <w:r w:rsidRPr="000F303D">
        <w:t>Code and</w:t>
      </w:r>
      <w:r w:rsidRPr="000F303D">
        <w:t xml:space="preserve"> ensures strict compliance at all times. Failure to comply with the provisions herein may result in disciplinary action, up to and including removal from office or termination of employment, subject to applicable laws and contractual obligations.</w:t>
      </w:r>
    </w:p>
    <w:p w14:paraId="2A1BB2C9" w14:textId="77777777" w:rsidR="000F303D" w:rsidRPr="000F303D" w:rsidRDefault="000F303D" w:rsidP="000F303D">
      <w:pPr>
        <w:jc w:val="both"/>
        <w:rPr>
          <w:b/>
          <w:bCs/>
        </w:rPr>
      </w:pPr>
      <w:r w:rsidRPr="000F303D">
        <w:rPr>
          <w:b/>
          <w:bCs/>
        </w:rPr>
        <w:t>4. Core Values</w:t>
      </w:r>
    </w:p>
    <w:p w14:paraId="03A6966D" w14:textId="7364C386" w:rsidR="000F303D" w:rsidRPr="000F303D" w:rsidRDefault="000F303D" w:rsidP="000F303D">
      <w:pPr>
        <w:jc w:val="both"/>
      </w:pPr>
      <w:r w:rsidRPr="000F303D">
        <w:t xml:space="preserve">The business operations and strategic decisions of </w:t>
      </w:r>
      <w:r>
        <w:t>the company</w:t>
      </w:r>
      <w:r w:rsidRPr="000F303D">
        <w:t xml:space="preserve"> are guided by a strong set of core values which form the foundation of our ethical framework. These values include Integrity, Transparency, Accountability, Excellence, Respect for Individuals, and Commitment to Sustainability. Board Members and Senior Management are expected to demonstrate these values in all dealings, both internal and external.</w:t>
      </w:r>
    </w:p>
    <w:p w14:paraId="28E57910" w14:textId="77777777" w:rsidR="000F303D" w:rsidRPr="000F303D" w:rsidRDefault="000F303D" w:rsidP="000F303D">
      <w:pPr>
        <w:jc w:val="both"/>
      </w:pPr>
      <w:r w:rsidRPr="000F303D">
        <w:t>Integrity involves being honest and ethical in every action. Transparency demands openness in communication and decision-making. Accountability calls for personal responsibility for actions and outcomes. Excellence reflects the commitment to superior performance and innovation. Respect for Individuals ensures inclusivity and fairness. Commitment to Sustainability emphasizes the need for environmental stewardship and social responsibility.</w:t>
      </w:r>
    </w:p>
    <w:p w14:paraId="06622DC3" w14:textId="7BADECDA" w:rsidR="000F303D" w:rsidRPr="000F303D" w:rsidRDefault="000F303D" w:rsidP="000F303D">
      <w:pPr>
        <w:jc w:val="both"/>
      </w:pPr>
    </w:p>
    <w:p w14:paraId="7F82483C" w14:textId="77777777" w:rsidR="000F303D" w:rsidRPr="000F303D" w:rsidRDefault="000F303D" w:rsidP="000F303D">
      <w:pPr>
        <w:jc w:val="both"/>
        <w:rPr>
          <w:b/>
          <w:bCs/>
        </w:rPr>
      </w:pPr>
      <w:r w:rsidRPr="000F303D">
        <w:rPr>
          <w:b/>
          <w:bCs/>
        </w:rPr>
        <w:lastRenderedPageBreak/>
        <w:t>5. Standards of Conduct</w:t>
      </w:r>
    </w:p>
    <w:p w14:paraId="441A210E" w14:textId="77777777" w:rsidR="000F303D" w:rsidRPr="000F303D" w:rsidRDefault="000F303D" w:rsidP="000F303D">
      <w:pPr>
        <w:jc w:val="both"/>
        <w:rPr>
          <w:b/>
          <w:bCs/>
        </w:rPr>
      </w:pPr>
      <w:r w:rsidRPr="000F303D">
        <w:rPr>
          <w:b/>
          <w:bCs/>
        </w:rPr>
        <w:t>5.1 Ethical Conduct</w:t>
      </w:r>
    </w:p>
    <w:p w14:paraId="3972E848" w14:textId="77777777" w:rsidR="000F303D" w:rsidRPr="000F303D" w:rsidRDefault="000F303D" w:rsidP="000F303D">
      <w:pPr>
        <w:jc w:val="both"/>
      </w:pPr>
      <w:r w:rsidRPr="000F303D">
        <w:t>Board Members and Senior Management shall act ethically, honestly, and with integrity in all business dealings, avoiding any conduct that could discredit the Company. They shall foster an environment of fairness, mutual respect, and trust, and shall ensure that personal interests do not conflict with the duties owed to the Company.</w:t>
      </w:r>
    </w:p>
    <w:p w14:paraId="0845F5F7" w14:textId="22421B58" w:rsidR="000F303D" w:rsidRPr="000F303D" w:rsidRDefault="000F303D" w:rsidP="000F303D">
      <w:pPr>
        <w:jc w:val="both"/>
      </w:pPr>
      <w:r w:rsidRPr="000F303D">
        <w:t xml:space="preserve">Moreover, ethical behavior extends beyond mere compliance with laws; it involves actively promoting ethical decision-making and encouraging others within the organization to uphold the highest standards of conduct. The actions and behavior of senior leadership set the tone at the </w:t>
      </w:r>
      <w:r w:rsidRPr="000F303D">
        <w:t>top and</w:t>
      </w:r>
      <w:r w:rsidRPr="000F303D">
        <w:t xml:space="preserve"> thus must be exemplary.</w:t>
      </w:r>
    </w:p>
    <w:p w14:paraId="4CCC1E8C" w14:textId="77777777" w:rsidR="000F303D" w:rsidRPr="000F303D" w:rsidRDefault="000F303D" w:rsidP="000F303D">
      <w:pPr>
        <w:jc w:val="both"/>
        <w:rPr>
          <w:b/>
          <w:bCs/>
        </w:rPr>
      </w:pPr>
      <w:r w:rsidRPr="000F303D">
        <w:rPr>
          <w:b/>
          <w:bCs/>
        </w:rPr>
        <w:t>5.2 Compliance with Laws</w:t>
      </w:r>
    </w:p>
    <w:p w14:paraId="4DBCBAB3" w14:textId="77777777" w:rsidR="000F303D" w:rsidRPr="000F303D" w:rsidRDefault="000F303D" w:rsidP="000F303D">
      <w:pPr>
        <w:jc w:val="both"/>
      </w:pPr>
      <w:r w:rsidRPr="000F303D">
        <w:t>The Company operates in a regulated environment and expects all Board Members and Senior Management to comply fully with the letter and spirit of all applicable domestic and international laws, rules, and regulations. This includes but is not limited to corporate laws, securities laws, competition laws, anti-bribery laws, and labor regulations.</w:t>
      </w:r>
    </w:p>
    <w:p w14:paraId="5C5336B3" w14:textId="77777777" w:rsidR="000F303D" w:rsidRPr="000F303D" w:rsidRDefault="000F303D" w:rsidP="000F303D">
      <w:pPr>
        <w:jc w:val="both"/>
      </w:pPr>
      <w:r w:rsidRPr="000F303D">
        <w:t>Additionally, Board Members and Senior Management must keep abreast of the evolving legal landscape relevant to their areas of responsibility and ensure that appropriate mechanisms are in place to prevent, detect, and address any non-compliance. Ignorance of the law is not an excuse, and active diligence is required to maintain compliance.</w:t>
      </w:r>
    </w:p>
    <w:p w14:paraId="1241B919" w14:textId="77777777" w:rsidR="000F303D" w:rsidRPr="000F303D" w:rsidRDefault="000F303D" w:rsidP="000F303D">
      <w:pPr>
        <w:jc w:val="both"/>
        <w:rPr>
          <w:b/>
          <w:bCs/>
        </w:rPr>
      </w:pPr>
      <w:r w:rsidRPr="000F303D">
        <w:rPr>
          <w:b/>
          <w:bCs/>
        </w:rPr>
        <w:t>5.3 Conflict of Interest</w:t>
      </w:r>
    </w:p>
    <w:p w14:paraId="7E66BFD5" w14:textId="77777777" w:rsidR="000F303D" w:rsidRPr="000F303D" w:rsidRDefault="000F303D" w:rsidP="000F303D">
      <w:pPr>
        <w:jc w:val="both"/>
      </w:pPr>
      <w:r w:rsidRPr="000F303D">
        <w:t>Every individual covered by this Code is expected to act in the best interests of the Company. A conflict of interest exists when personal interests interfere, or appear to interfere, with the interests of the Company. Such situations must be avoided unless specifically disclosed and approved by the appropriate authority.</w:t>
      </w:r>
    </w:p>
    <w:p w14:paraId="46DA40B8" w14:textId="77777777" w:rsidR="000F303D" w:rsidRPr="000F303D" w:rsidRDefault="000F303D" w:rsidP="000F303D">
      <w:pPr>
        <w:jc w:val="both"/>
      </w:pPr>
      <w:r w:rsidRPr="000F303D">
        <w:t>Conflicts may arise in various situations, such as engaging in business with competitors, having financial interests in suppliers or customers, or situations involving relatives and personal acquaintances. Board Members and Senior Management must make prompt and full disclosure to the Board or Audit Committee about any actual or potential conflicts of interest for appropriate review and resolution.</w:t>
      </w:r>
    </w:p>
    <w:p w14:paraId="7C8E7AD4" w14:textId="77777777" w:rsidR="000F303D" w:rsidRPr="000F303D" w:rsidRDefault="000F303D" w:rsidP="000F303D">
      <w:pPr>
        <w:jc w:val="both"/>
        <w:rPr>
          <w:b/>
          <w:bCs/>
        </w:rPr>
      </w:pPr>
      <w:r w:rsidRPr="000F303D">
        <w:rPr>
          <w:b/>
          <w:bCs/>
        </w:rPr>
        <w:t>5.4 Insider Trading</w:t>
      </w:r>
    </w:p>
    <w:p w14:paraId="010B0AC9" w14:textId="77777777" w:rsidR="000F303D" w:rsidRPr="000F303D" w:rsidRDefault="000F303D" w:rsidP="000F303D">
      <w:pPr>
        <w:jc w:val="both"/>
      </w:pPr>
      <w:r w:rsidRPr="000F303D">
        <w:t>Board Members and Senior Management are in a fiduciary position and may have access to Unpublished Price Sensitive Information ("UPSI"). Trading in securities of the Company on the basis of such UPSI is strictly prohibited under the SEBI (Prohibition of Insider Trading) Regulations, 2015.</w:t>
      </w:r>
    </w:p>
    <w:p w14:paraId="2EB391C7" w14:textId="3970243C" w:rsidR="000F303D" w:rsidRPr="000F303D" w:rsidRDefault="000F303D" w:rsidP="000F303D">
      <w:pPr>
        <w:jc w:val="both"/>
      </w:pPr>
      <w:r w:rsidRPr="000F303D">
        <w:lastRenderedPageBreak/>
        <w:t>The Company has adopted a Code of Conduct to Regulate, Monitor, and Report Trading by Insiders, which must be strictly followed. Individuals in possession of UPSI must maintain its confidentiality and must not pass on such information to any person directly or indirectly, except in furtherance of legitimate purposes, performance of duties, or discharge of legal obligations.</w:t>
      </w:r>
    </w:p>
    <w:p w14:paraId="39EC5AEE" w14:textId="77777777" w:rsidR="000F303D" w:rsidRPr="000F303D" w:rsidRDefault="000F303D" w:rsidP="000F303D">
      <w:pPr>
        <w:jc w:val="both"/>
        <w:rPr>
          <w:b/>
          <w:bCs/>
        </w:rPr>
      </w:pPr>
      <w:r w:rsidRPr="000F303D">
        <w:rPr>
          <w:b/>
          <w:bCs/>
        </w:rPr>
        <w:t>5.5 Insider Trading and Trading Restrictions</w:t>
      </w:r>
    </w:p>
    <w:p w14:paraId="3B693BEC" w14:textId="77777777" w:rsidR="000F303D" w:rsidRPr="000F303D" w:rsidRDefault="000F303D" w:rsidP="000F303D">
      <w:pPr>
        <w:jc w:val="both"/>
      </w:pPr>
      <w:r w:rsidRPr="000F303D">
        <w:t>Board Members and Senior Management shall strictly comply with the SEBI (Prohibition of Insider Trading) Regulations, 2015 ("SEBI PIT Regulations") and the Company’s Insider Trading Code adopted thereunder. Trading in the securities of the Company while in possession of Unpublished Price Sensitive Information ("UPSI") is prohibited. UPSI includes information relating to financial results, dividends, change in capital structure, mergers, acquisitions, delistings, disposals, expansion of business, changes in key managerial personnel, and other material events as defined by SEBI.</w:t>
      </w:r>
    </w:p>
    <w:p w14:paraId="4F2C8FF2" w14:textId="77777777" w:rsidR="000F303D" w:rsidRPr="000F303D" w:rsidRDefault="000F303D" w:rsidP="000F303D">
      <w:pPr>
        <w:jc w:val="both"/>
      </w:pPr>
      <w:r w:rsidRPr="000F303D">
        <w:t>A Designated Person, as defined in the Company’s Code of Conduct for Prevention of Insider Trading, shall not deal in securities of the Company during the period when the trading window is closed. The trading window shall be closed from the end of every quarter till 48 hours after the announcement of financial results. Additionally, pre-clearance of trades is required where the value of the proposed trade exceeds the threshold limit prescribed by the Company. No contra trade (buy/sell followed by sell/buy within six months) is permitted unless exempted in accordance with SEBI PIT Regulations.</w:t>
      </w:r>
    </w:p>
    <w:p w14:paraId="7B9B0E21" w14:textId="77777777" w:rsidR="000F303D" w:rsidRPr="000F303D" w:rsidRDefault="000F303D" w:rsidP="000F303D">
      <w:pPr>
        <w:jc w:val="both"/>
      </w:pPr>
      <w:r w:rsidRPr="000F303D">
        <w:t>Board Members and Senior Management must provide prompt intimations regarding trades to the Company’s Compliance Officer, disclose holdings and changes in holdings in securities, and maintain confidentiality of UPSI at all times. Structured Digital Databases (SDD) must be maintained for sharing of UPSI. Legitimate purpose communication must be appropriately recorded. Non-compliance with the SEBI PIT Regulations will lead to penalties under SEBI law and disciplinary action by the Company, including termination. Persons must cooperate with inquiries and regulatory investigations relating to insider trading.</w:t>
      </w:r>
    </w:p>
    <w:p w14:paraId="0F51B750" w14:textId="77777777" w:rsidR="000F303D" w:rsidRPr="000F303D" w:rsidRDefault="000F303D" w:rsidP="000F303D">
      <w:pPr>
        <w:jc w:val="both"/>
        <w:rPr>
          <w:b/>
          <w:bCs/>
        </w:rPr>
      </w:pPr>
      <w:r w:rsidRPr="000F303D">
        <w:rPr>
          <w:b/>
          <w:bCs/>
        </w:rPr>
        <w:t>5.6 Confidentiality of Information</w:t>
      </w:r>
    </w:p>
    <w:p w14:paraId="4CF24025" w14:textId="77777777" w:rsidR="000F303D" w:rsidRPr="000F303D" w:rsidRDefault="000F303D" w:rsidP="000F303D">
      <w:pPr>
        <w:jc w:val="both"/>
      </w:pPr>
      <w:r w:rsidRPr="000F303D">
        <w:t>All Board Members and Senior Management must maintain the confidentiality of proprietary information entrusted to them, except when disclosure is authorized or legally mandated. Proprietary information includes all non-public information that might be useful to competitors or harmful to the Company or its stakeholders if disclosed. The obligation to preserve confidential information continues even after cessation of relationship with the Company.</w:t>
      </w:r>
    </w:p>
    <w:p w14:paraId="04939B3E" w14:textId="77777777" w:rsidR="000F303D" w:rsidRPr="000F303D" w:rsidRDefault="000F303D" w:rsidP="000F303D">
      <w:pPr>
        <w:jc w:val="both"/>
      </w:pPr>
      <w:r w:rsidRPr="000F303D">
        <w:t xml:space="preserve">Confidential information shall not be disclosed to any third party unless required in the performance of duties and after ensuring that proper confidentiality agreements are in place. Personal gain from confidential information is strictly prohibited. Directors and </w:t>
      </w:r>
      <w:r w:rsidRPr="000F303D">
        <w:lastRenderedPageBreak/>
        <w:t>Senior Management shall ensure that appropriate controls are in place to safeguard information assets, both physical and electronic.</w:t>
      </w:r>
    </w:p>
    <w:p w14:paraId="6EA40D0E" w14:textId="77777777" w:rsidR="000F303D" w:rsidRPr="000F303D" w:rsidRDefault="000F303D" w:rsidP="000F303D">
      <w:pPr>
        <w:jc w:val="both"/>
        <w:rPr>
          <w:b/>
          <w:bCs/>
        </w:rPr>
      </w:pPr>
      <w:r w:rsidRPr="000F303D">
        <w:rPr>
          <w:b/>
          <w:bCs/>
        </w:rPr>
        <w:t>5.7 Fair Dealing and Non-Discrimination</w:t>
      </w:r>
    </w:p>
    <w:p w14:paraId="2695BAD6" w14:textId="77777777" w:rsidR="000F303D" w:rsidRPr="000F303D" w:rsidRDefault="000F303D" w:rsidP="000F303D">
      <w:pPr>
        <w:jc w:val="both"/>
      </w:pPr>
      <w:r w:rsidRPr="000F303D">
        <w:t>The Company believes in fair dealing with its customers, suppliers, competitors, shareholders, and employees. No Board Member or Senior Management shall take unfair advantage through manipulation, concealment, abuse of privileged information, misrepresentation of material facts, or any other unfair-dealing practice.</w:t>
      </w:r>
    </w:p>
    <w:p w14:paraId="592D7B2F" w14:textId="77777777" w:rsidR="000F303D" w:rsidRPr="000F303D" w:rsidRDefault="000F303D" w:rsidP="000F303D">
      <w:pPr>
        <w:jc w:val="both"/>
      </w:pPr>
      <w:r w:rsidRPr="000F303D">
        <w:t>Discrimination, harassment, or victimization in any form based on race, caste, religion, gender, age, nationality, disability, or any other characteristic protected under applicable law is strictly prohibited. All individuals must be treated with dignity, fairness, and respect in all professional dealings, thereby promoting an inclusive workplace environment.</w:t>
      </w:r>
    </w:p>
    <w:p w14:paraId="42A0EB5C" w14:textId="77777777" w:rsidR="000F303D" w:rsidRPr="000F303D" w:rsidRDefault="000F303D" w:rsidP="000F303D">
      <w:pPr>
        <w:jc w:val="both"/>
        <w:rPr>
          <w:b/>
          <w:bCs/>
        </w:rPr>
      </w:pPr>
      <w:r w:rsidRPr="000F303D">
        <w:rPr>
          <w:b/>
          <w:bCs/>
        </w:rPr>
        <w:t>6. Duties of Independent Directors</w:t>
      </w:r>
    </w:p>
    <w:p w14:paraId="100017A7" w14:textId="77777777" w:rsidR="00D50025" w:rsidRPr="000F303D" w:rsidRDefault="00D50025" w:rsidP="00D50025">
      <w:pPr>
        <w:jc w:val="both"/>
      </w:pPr>
      <w:r w:rsidRPr="000F303D">
        <w:t>Independent Directors shall uphold the highest standards of integrity, honesty, and ethical conduct as enshrined under Schedule IV of the Companies Act, 2013. They shall bring an independent judgment to the deliberations of the Board and must safeguard the interests of all stakeholders, particularly minority shareholders. Independent Directors are expected to act objectively and constructively while exercising their responsibilities and must avoid any circumstances that would compromise their independence.</w:t>
      </w:r>
    </w:p>
    <w:p w14:paraId="6E9824A7" w14:textId="77777777" w:rsidR="00D50025" w:rsidRPr="000F303D" w:rsidRDefault="00D50025" w:rsidP="00D50025">
      <w:pPr>
        <w:jc w:val="both"/>
      </w:pPr>
      <w:r w:rsidRPr="000F303D">
        <w:t>Independent Directors shall actively participate in the Board and Committee meetings, guide in matters relating to strategy, performance, risk management, resources, key appointments, and standards of conduct. They must ensure that the Company has adequate and functional vigil mechanisms and must scrutinize the performance of management in meeting agreed goals and objectives. Independent Directors shall also report concerns about unethical behavior, actual or suspected fraud, or violation of the Company’s Code of Conduct. They are required to disclose their interests and relationships that may affect their independence and shall not unfairly obstruct the functioning of an otherwise proper Board or Committee.</w:t>
      </w:r>
    </w:p>
    <w:p w14:paraId="5DC30357" w14:textId="77777777" w:rsidR="00D50025" w:rsidRPr="000F303D" w:rsidRDefault="00D50025" w:rsidP="00D50025">
      <w:pPr>
        <w:jc w:val="both"/>
      </w:pPr>
      <w:r w:rsidRPr="000F303D">
        <w:t>Further, Independent Directors must ensure that the Company’s financial controls and systems of risk management are robust and defensible. They must ensure that there is adequate deliberation before approving related party transactions and that they are in the best interest of the Company and its stakeholders. Independent Directors shall devote sufficient time to update and refresh their skills, knowledge, and familiarity with the Company and its external environment, and abide by the Code for Independent Directors as outlined in the Companies Act, 2013.</w:t>
      </w:r>
    </w:p>
    <w:p w14:paraId="6F1E56DA" w14:textId="77777777" w:rsidR="000F303D" w:rsidRPr="000F303D" w:rsidRDefault="000F303D" w:rsidP="000F303D">
      <w:pPr>
        <w:jc w:val="both"/>
        <w:rPr>
          <w:b/>
          <w:bCs/>
        </w:rPr>
      </w:pPr>
      <w:r w:rsidRPr="000F303D">
        <w:rPr>
          <w:b/>
          <w:bCs/>
        </w:rPr>
        <w:t>7. Protection and Proper Use of Company Assets</w:t>
      </w:r>
    </w:p>
    <w:p w14:paraId="79F6D829" w14:textId="77777777" w:rsidR="000F303D" w:rsidRPr="000F303D" w:rsidRDefault="000F303D" w:rsidP="000F303D">
      <w:pPr>
        <w:jc w:val="both"/>
      </w:pPr>
      <w:r w:rsidRPr="000F303D">
        <w:t xml:space="preserve">Every Board Member and Senior Management Personnel has a duty to protect the Company’s assets, including physical assets, proprietary information, intellectual property, </w:t>
      </w:r>
      <w:r w:rsidRPr="000F303D">
        <w:lastRenderedPageBreak/>
        <w:t>and financial resources. Company assets shall not be used for personal purposes or for non-Company business without prior authorization.</w:t>
      </w:r>
    </w:p>
    <w:p w14:paraId="0DCF9D8D" w14:textId="77777777" w:rsidR="000F303D" w:rsidRPr="000F303D" w:rsidRDefault="000F303D" w:rsidP="000F303D">
      <w:pPr>
        <w:jc w:val="both"/>
      </w:pPr>
      <w:r w:rsidRPr="000F303D">
        <w:t>Theft, carelessness, and waste have a direct impact on the Company’s profitability. Reasonable care must be exercised to prevent misuse, loss, damage, or theft of Company assets. All employees must ensure that assets are used efficiently, for legitimate business purposes only, and safeguard against unauthorized access.</w:t>
      </w:r>
    </w:p>
    <w:p w14:paraId="2D24F299" w14:textId="77777777" w:rsidR="000F303D" w:rsidRPr="000F303D" w:rsidRDefault="000F303D" w:rsidP="000F303D">
      <w:pPr>
        <w:jc w:val="both"/>
        <w:rPr>
          <w:b/>
          <w:bCs/>
        </w:rPr>
      </w:pPr>
      <w:r w:rsidRPr="000F303D">
        <w:rPr>
          <w:b/>
          <w:bCs/>
        </w:rPr>
        <w:t>8. Financial Reporting and Record-Keeping</w:t>
      </w:r>
    </w:p>
    <w:p w14:paraId="7D7BA3A1" w14:textId="77777777" w:rsidR="000F303D" w:rsidRPr="000F303D" w:rsidRDefault="000F303D" w:rsidP="000F303D">
      <w:pPr>
        <w:jc w:val="both"/>
      </w:pPr>
      <w:r w:rsidRPr="000F303D">
        <w:t>The Company is committed to making full, fair, accurate, timely, and understandable disclosure in all public communications and in compliance with applicable laws, rules, and regulations, including SEBI LODR Regulations. Board Members and Senior Management must ensure that the Company’s books of account, records, and financial statements are maintained appropriately to reflect a true and fair view of its state of affairs and financial position.</w:t>
      </w:r>
    </w:p>
    <w:p w14:paraId="0B4165B5" w14:textId="77777777" w:rsidR="000F303D" w:rsidRPr="000F303D" w:rsidRDefault="000F303D" w:rsidP="000F303D">
      <w:pPr>
        <w:jc w:val="both"/>
      </w:pPr>
      <w:r w:rsidRPr="000F303D">
        <w:t>All transactions must be supported by proper documentation and must conform to applicable accounting principles, legal requirements, and internal controls. Falsification of records, misrepresentation of facts, or suppression of material information is strictly prohibited. Individuals must cooperate fully with internal and external audits and regulatory inquiries and must take necessary action to correct any identified deficiencies.</w:t>
      </w:r>
    </w:p>
    <w:p w14:paraId="59642D24" w14:textId="77777777" w:rsidR="000F303D" w:rsidRPr="000F303D" w:rsidRDefault="000F303D" w:rsidP="000F303D">
      <w:pPr>
        <w:jc w:val="both"/>
        <w:rPr>
          <w:b/>
          <w:bCs/>
        </w:rPr>
      </w:pPr>
      <w:r w:rsidRPr="000F303D">
        <w:rPr>
          <w:b/>
          <w:bCs/>
        </w:rPr>
        <w:t>9. Work Environment, Diversity, and Safety</w:t>
      </w:r>
    </w:p>
    <w:p w14:paraId="7324A3C1" w14:textId="20EBF220" w:rsidR="000F303D" w:rsidRPr="000F303D" w:rsidRDefault="000F303D" w:rsidP="000F303D">
      <w:pPr>
        <w:jc w:val="both"/>
      </w:pPr>
      <w:r>
        <w:t>XTGlobal Infotech Limited</w:t>
      </w:r>
      <w:r w:rsidRPr="000F303D">
        <w:t xml:space="preserve"> is committed to providing a work environment that is safe, secure, and conducive to performance. Discrimination, harassment, and retaliation are not tolerated. Board Members and Senior Management must ensure that diversity, inclusion, and equal opportunity are promoted at all levels of the organization, regardless of race, gender, religion, age, disability, or sexual orientation.</w:t>
      </w:r>
    </w:p>
    <w:p w14:paraId="5FAB0F9C" w14:textId="77777777" w:rsidR="000F303D" w:rsidRPr="000F303D" w:rsidRDefault="000F303D" w:rsidP="000F303D">
      <w:pPr>
        <w:jc w:val="both"/>
      </w:pPr>
      <w:r w:rsidRPr="000F303D">
        <w:t>Workplace safety, health, and wellness are paramount. The Company shall comply with applicable occupational health and safety laws and expects all employees to follow all safety procedures and practices. Everyone must immediately report unsafe working conditions, accidents, injuries, and health and safety concerns to the appropriate authority.</w:t>
      </w:r>
    </w:p>
    <w:p w14:paraId="71482C5E" w14:textId="28CE8A13" w:rsidR="000F303D" w:rsidRPr="000F303D" w:rsidRDefault="000F303D" w:rsidP="000F303D">
      <w:pPr>
        <w:jc w:val="both"/>
        <w:rPr>
          <w:b/>
          <w:bCs/>
        </w:rPr>
      </w:pPr>
      <w:r w:rsidRPr="000F303D">
        <w:rPr>
          <w:b/>
          <w:bCs/>
        </w:rPr>
        <w:t>1</w:t>
      </w:r>
      <w:r w:rsidR="00D50025">
        <w:rPr>
          <w:b/>
          <w:bCs/>
        </w:rPr>
        <w:t>0</w:t>
      </w:r>
      <w:r w:rsidRPr="000F303D">
        <w:rPr>
          <w:b/>
          <w:bCs/>
        </w:rPr>
        <w:t>. Anti-Bribery and Anti-Corruption</w:t>
      </w:r>
    </w:p>
    <w:p w14:paraId="78DB053C" w14:textId="77777777" w:rsidR="000F303D" w:rsidRPr="000F303D" w:rsidRDefault="000F303D" w:rsidP="000F303D">
      <w:pPr>
        <w:jc w:val="both"/>
      </w:pPr>
      <w:r w:rsidRPr="000F303D">
        <w:t>The Company has zero tolerance for bribery and corruption in any form. Board Members and Senior Management must not, directly or indirectly, offer, promise, give, solicit, or accept any bribe, kickback, facilitation payment, or other undue advantage, whether for the benefit of themselves, the Company, or any third party.</w:t>
      </w:r>
    </w:p>
    <w:p w14:paraId="0564CF01" w14:textId="77777777" w:rsidR="000F303D" w:rsidRPr="000F303D" w:rsidRDefault="000F303D" w:rsidP="000F303D">
      <w:pPr>
        <w:jc w:val="both"/>
      </w:pPr>
      <w:r w:rsidRPr="000F303D">
        <w:t>All dealings with public officials, business partners, suppliers, and customers must be conducted transparently and lawfully. Board Members and Senior Management are expected to report any incidents of bribery, attempted bribery, or corrupt practices to the Compliance Officer or Whistleblower Committee immediately, without fear of retaliation.</w:t>
      </w:r>
    </w:p>
    <w:p w14:paraId="6FD0F3BE" w14:textId="611CC02B" w:rsidR="000F303D" w:rsidRPr="000F303D" w:rsidRDefault="000F303D" w:rsidP="000F303D">
      <w:pPr>
        <w:jc w:val="both"/>
        <w:rPr>
          <w:b/>
          <w:bCs/>
        </w:rPr>
      </w:pPr>
      <w:r w:rsidRPr="000F303D">
        <w:rPr>
          <w:b/>
          <w:bCs/>
        </w:rPr>
        <w:lastRenderedPageBreak/>
        <w:t>1</w:t>
      </w:r>
      <w:r w:rsidR="00D50025">
        <w:rPr>
          <w:b/>
          <w:bCs/>
        </w:rPr>
        <w:t>1</w:t>
      </w:r>
      <w:r w:rsidRPr="000F303D">
        <w:rPr>
          <w:b/>
          <w:bCs/>
        </w:rPr>
        <w:t>. Whistleblower Mechanism</w:t>
      </w:r>
    </w:p>
    <w:p w14:paraId="3E23B07E" w14:textId="77777777" w:rsidR="000F303D" w:rsidRPr="000F303D" w:rsidRDefault="000F303D" w:rsidP="000F303D">
      <w:pPr>
        <w:jc w:val="both"/>
      </w:pPr>
      <w:r w:rsidRPr="000F303D">
        <w:t>The Company has established a robust Whistleblower Policy in compliance with Regulation 22 of SEBI LODR Regulations and Section 177(9) of the Companies Act, 2013, to enable employees, directors, and stakeholders to report unethical behavior, fraud, violation of the Code of Conduct, or any other suspected wrongdoing.</w:t>
      </w:r>
    </w:p>
    <w:p w14:paraId="7A369DF9" w14:textId="77777777" w:rsidR="000F303D" w:rsidRPr="000F303D" w:rsidRDefault="000F303D" w:rsidP="000F303D">
      <w:pPr>
        <w:jc w:val="both"/>
      </w:pPr>
      <w:r w:rsidRPr="000F303D">
        <w:t>The Whistleblower Policy ensures protection against retaliation or victimization for individuals who report genuine concerns in good faith. Anonymous reporting is permitted, and all complaints are investigated promptly and thoroughly. Board Members and Senior Management are expected to foster a culture that encourages ethical behavior and supports whistleblowing without fear.</w:t>
      </w:r>
    </w:p>
    <w:p w14:paraId="5C87EC0B" w14:textId="179833BD" w:rsidR="000F303D" w:rsidRPr="000F303D" w:rsidRDefault="000F303D" w:rsidP="000F303D">
      <w:pPr>
        <w:jc w:val="both"/>
        <w:rPr>
          <w:b/>
          <w:bCs/>
        </w:rPr>
      </w:pPr>
      <w:r w:rsidRPr="000F303D">
        <w:rPr>
          <w:b/>
          <w:bCs/>
        </w:rPr>
        <w:t>1</w:t>
      </w:r>
      <w:r w:rsidR="00D50025">
        <w:rPr>
          <w:b/>
          <w:bCs/>
        </w:rPr>
        <w:t>2</w:t>
      </w:r>
      <w:r w:rsidRPr="000F303D">
        <w:rPr>
          <w:b/>
          <w:bCs/>
        </w:rPr>
        <w:t>. Compliance with the Code</w:t>
      </w:r>
    </w:p>
    <w:p w14:paraId="657738C3" w14:textId="77777777" w:rsidR="000F303D" w:rsidRPr="000F303D" w:rsidRDefault="000F303D" w:rsidP="000F303D">
      <w:pPr>
        <w:jc w:val="both"/>
      </w:pPr>
      <w:r w:rsidRPr="000F303D">
        <w:t>All Board Members and Senior Management Personnel must affirm compliance with this Code on an annual basis. Non-compliance with the Code may result in disciplinary action, which could include removal from office, termination of employment, legal action, or penalties under applicable laws.</w:t>
      </w:r>
    </w:p>
    <w:p w14:paraId="29C977B8" w14:textId="77777777" w:rsidR="000F303D" w:rsidRPr="000F303D" w:rsidRDefault="000F303D" w:rsidP="000F303D">
      <w:pPr>
        <w:jc w:val="both"/>
      </w:pPr>
      <w:r w:rsidRPr="000F303D">
        <w:t>Any waiver of any provision of this Code for a Board Member or Senior Management must be approved by the Board of Directors and must be disclosed appropriately to shareholders, as mandated under Regulation 17(5) of SEBI LODR Regulations. No implicit waivers shall be presumed.</w:t>
      </w:r>
    </w:p>
    <w:p w14:paraId="4A69BE77" w14:textId="06A4FF5A" w:rsidR="000F303D" w:rsidRPr="000F303D" w:rsidRDefault="000F303D" w:rsidP="000F303D">
      <w:pPr>
        <w:jc w:val="both"/>
        <w:rPr>
          <w:b/>
          <w:bCs/>
        </w:rPr>
      </w:pPr>
      <w:r w:rsidRPr="000F303D">
        <w:rPr>
          <w:b/>
          <w:bCs/>
        </w:rPr>
        <w:t>1</w:t>
      </w:r>
      <w:r w:rsidR="00D50025">
        <w:rPr>
          <w:b/>
          <w:bCs/>
        </w:rPr>
        <w:t>3</w:t>
      </w:r>
      <w:r w:rsidRPr="000F303D">
        <w:rPr>
          <w:b/>
          <w:bCs/>
        </w:rPr>
        <w:t>. Dissemination of the Code</w:t>
      </w:r>
    </w:p>
    <w:p w14:paraId="55BCC447" w14:textId="77777777" w:rsidR="000F303D" w:rsidRPr="000F303D" w:rsidRDefault="000F303D" w:rsidP="000F303D">
      <w:pPr>
        <w:jc w:val="both"/>
      </w:pPr>
      <w:r w:rsidRPr="000F303D">
        <w:t>This Code shall be published on the Company’s website in compliance with Regulation 46(2)(d) of the SEBI LODR Regulations. A copy shall also be circulated to all Board Members and Senior Management upon appointment and whenever amended.</w:t>
      </w:r>
    </w:p>
    <w:p w14:paraId="45C2CAF5" w14:textId="03C78094" w:rsidR="000F303D" w:rsidRPr="000F303D" w:rsidRDefault="000F303D" w:rsidP="000F303D">
      <w:pPr>
        <w:jc w:val="both"/>
      </w:pPr>
      <w:r w:rsidRPr="000F303D">
        <w:t>The Compliance Officer shall ensure that Copies of this Code and any amendments thereto shall be made readily available to all employees upon request.</w:t>
      </w:r>
    </w:p>
    <w:p w14:paraId="645B3A7A" w14:textId="0698C04C" w:rsidR="000F303D" w:rsidRPr="000F303D" w:rsidRDefault="000F303D" w:rsidP="000F303D">
      <w:pPr>
        <w:jc w:val="both"/>
      </w:pPr>
    </w:p>
    <w:sectPr w:rsidR="000F303D" w:rsidRPr="000F303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8E663E2"/>
    <w:multiLevelType w:val="multilevel"/>
    <w:tmpl w:val="43C8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12DE0"/>
    <w:multiLevelType w:val="multilevel"/>
    <w:tmpl w:val="29F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A3D11"/>
    <w:multiLevelType w:val="multilevel"/>
    <w:tmpl w:val="FFA0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4242A9"/>
    <w:multiLevelType w:val="multilevel"/>
    <w:tmpl w:val="33A0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D674F0"/>
    <w:multiLevelType w:val="multilevel"/>
    <w:tmpl w:val="FEC4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4D2A94"/>
    <w:multiLevelType w:val="multilevel"/>
    <w:tmpl w:val="4C7E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20838">
    <w:abstractNumId w:val="8"/>
  </w:num>
  <w:num w:numId="2" w16cid:durableId="1377698397">
    <w:abstractNumId w:val="6"/>
  </w:num>
  <w:num w:numId="3" w16cid:durableId="1613127676">
    <w:abstractNumId w:val="5"/>
  </w:num>
  <w:num w:numId="4" w16cid:durableId="696614672">
    <w:abstractNumId w:val="4"/>
  </w:num>
  <w:num w:numId="5" w16cid:durableId="1338730168">
    <w:abstractNumId w:val="7"/>
  </w:num>
  <w:num w:numId="6" w16cid:durableId="1827240401">
    <w:abstractNumId w:val="3"/>
  </w:num>
  <w:num w:numId="7" w16cid:durableId="1870333134">
    <w:abstractNumId w:val="2"/>
  </w:num>
  <w:num w:numId="8" w16cid:durableId="1875539701">
    <w:abstractNumId w:val="1"/>
  </w:num>
  <w:num w:numId="9" w16cid:durableId="786117021">
    <w:abstractNumId w:val="0"/>
  </w:num>
  <w:num w:numId="10" w16cid:durableId="1524199566">
    <w:abstractNumId w:val="9"/>
  </w:num>
  <w:num w:numId="11" w16cid:durableId="1388338620">
    <w:abstractNumId w:val="12"/>
  </w:num>
  <w:num w:numId="12" w16cid:durableId="1522626729">
    <w:abstractNumId w:val="11"/>
  </w:num>
  <w:num w:numId="13" w16cid:durableId="1947999128">
    <w:abstractNumId w:val="14"/>
  </w:num>
  <w:num w:numId="14" w16cid:durableId="1969432592">
    <w:abstractNumId w:val="13"/>
  </w:num>
  <w:num w:numId="15" w16cid:durableId="16599902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37FC"/>
    <w:rsid w:val="000F303D"/>
    <w:rsid w:val="0015074B"/>
    <w:rsid w:val="0029639D"/>
    <w:rsid w:val="002A27E9"/>
    <w:rsid w:val="00326F90"/>
    <w:rsid w:val="00A3736F"/>
    <w:rsid w:val="00AA1D8D"/>
    <w:rsid w:val="00B47730"/>
    <w:rsid w:val="00CB0664"/>
    <w:rsid w:val="00CE3776"/>
    <w:rsid w:val="00D5002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B5258F"/>
  <w14:defaultImageDpi w14:val="300"/>
  <w15:docId w15:val="{A3F7DA80-67E2-48BE-A8B4-D69ED279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28304">
      <w:bodyDiv w:val="1"/>
      <w:marLeft w:val="0"/>
      <w:marRight w:val="0"/>
      <w:marTop w:val="0"/>
      <w:marBottom w:val="0"/>
      <w:divBdr>
        <w:top w:val="none" w:sz="0" w:space="0" w:color="auto"/>
        <w:left w:val="none" w:sz="0" w:space="0" w:color="auto"/>
        <w:bottom w:val="none" w:sz="0" w:space="0" w:color="auto"/>
        <w:right w:val="none" w:sz="0" w:space="0" w:color="auto"/>
      </w:divBdr>
      <w:divsChild>
        <w:div w:id="636840501">
          <w:marLeft w:val="0"/>
          <w:marRight w:val="0"/>
          <w:marTop w:val="0"/>
          <w:marBottom w:val="0"/>
          <w:divBdr>
            <w:top w:val="none" w:sz="0" w:space="0" w:color="auto"/>
            <w:left w:val="none" w:sz="0" w:space="0" w:color="auto"/>
            <w:bottom w:val="none" w:sz="0" w:space="0" w:color="auto"/>
            <w:right w:val="none" w:sz="0" w:space="0" w:color="auto"/>
          </w:divBdr>
          <w:divsChild>
            <w:div w:id="1869832877">
              <w:marLeft w:val="0"/>
              <w:marRight w:val="0"/>
              <w:marTop w:val="0"/>
              <w:marBottom w:val="0"/>
              <w:divBdr>
                <w:top w:val="none" w:sz="0" w:space="0" w:color="auto"/>
                <w:left w:val="none" w:sz="0" w:space="0" w:color="auto"/>
                <w:bottom w:val="none" w:sz="0" w:space="0" w:color="auto"/>
                <w:right w:val="none" w:sz="0" w:space="0" w:color="auto"/>
              </w:divBdr>
              <w:divsChild>
                <w:div w:id="1327051465">
                  <w:marLeft w:val="0"/>
                  <w:marRight w:val="0"/>
                  <w:marTop w:val="0"/>
                  <w:marBottom w:val="0"/>
                  <w:divBdr>
                    <w:top w:val="none" w:sz="0" w:space="0" w:color="auto"/>
                    <w:left w:val="none" w:sz="0" w:space="0" w:color="auto"/>
                    <w:bottom w:val="none" w:sz="0" w:space="0" w:color="auto"/>
                    <w:right w:val="none" w:sz="0" w:space="0" w:color="auto"/>
                  </w:divBdr>
                  <w:divsChild>
                    <w:div w:id="1632206392">
                      <w:marLeft w:val="0"/>
                      <w:marRight w:val="0"/>
                      <w:marTop w:val="0"/>
                      <w:marBottom w:val="0"/>
                      <w:divBdr>
                        <w:top w:val="none" w:sz="0" w:space="0" w:color="auto"/>
                        <w:left w:val="none" w:sz="0" w:space="0" w:color="auto"/>
                        <w:bottom w:val="none" w:sz="0" w:space="0" w:color="auto"/>
                        <w:right w:val="none" w:sz="0" w:space="0" w:color="auto"/>
                      </w:divBdr>
                      <w:divsChild>
                        <w:div w:id="1816409915">
                          <w:marLeft w:val="0"/>
                          <w:marRight w:val="0"/>
                          <w:marTop w:val="0"/>
                          <w:marBottom w:val="0"/>
                          <w:divBdr>
                            <w:top w:val="none" w:sz="0" w:space="0" w:color="auto"/>
                            <w:left w:val="none" w:sz="0" w:space="0" w:color="auto"/>
                            <w:bottom w:val="none" w:sz="0" w:space="0" w:color="auto"/>
                            <w:right w:val="none" w:sz="0" w:space="0" w:color="auto"/>
                          </w:divBdr>
                          <w:divsChild>
                            <w:div w:id="345446751">
                              <w:marLeft w:val="0"/>
                              <w:marRight w:val="0"/>
                              <w:marTop w:val="0"/>
                              <w:marBottom w:val="0"/>
                              <w:divBdr>
                                <w:top w:val="none" w:sz="0" w:space="0" w:color="auto"/>
                                <w:left w:val="none" w:sz="0" w:space="0" w:color="auto"/>
                                <w:bottom w:val="none" w:sz="0" w:space="0" w:color="auto"/>
                                <w:right w:val="none" w:sz="0" w:space="0" w:color="auto"/>
                              </w:divBdr>
                              <w:divsChild>
                                <w:div w:id="107742706">
                                  <w:marLeft w:val="0"/>
                                  <w:marRight w:val="0"/>
                                  <w:marTop w:val="0"/>
                                  <w:marBottom w:val="0"/>
                                  <w:divBdr>
                                    <w:top w:val="none" w:sz="0" w:space="0" w:color="auto"/>
                                    <w:left w:val="none" w:sz="0" w:space="0" w:color="auto"/>
                                    <w:bottom w:val="none" w:sz="0" w:space="0" w:color="auto"/>
                                    <w:right w:val="none" w:sz="0" w:space="0" w:color="auto"/>
                                  </w:divBdr>
                                  <w:divsChild>
                                    <w:div w:id="7610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1539">
                          <w:marLeft w:val="0"/>
                          <w:marRight w:val="0"/>
                          <w:marTop w:val="0"/>
                          <w:marBottom w:val="0"/>
                          <w:divBdr>
                            <w:top w:val="none" w:sz="0" w:space="0" w:color="auto"/>
                            <w:left w:val="none" w:sz="0" w:space="0" w:color="auto"/>
                            <w:bottom w:val="none" w:sz="0" w:space="0" w:color="auto"/>
                            <w:right w:val="none" w:sz="0" w:space="0" w:color="auto"/>
                          </w:divBdr>
                          <w:divsChild>
                            <w:div w:id="1612056762">
                              <w:marLeft w:val="0"/>
                              <w:marRight w:val="0"/>
                              <w:marTop w:val="0"/>
                              <w:marBottom w:val="0"/>
                              <w:divBdr>
                                <w:top w:val="none" w:sz="0" w:space="0" w:color="auto"/>
                                <w:left w:val="none" w:sz="0" w:space="0" w:color="auto"/>
                                <w:bottom w:val="none" w:sz="0" w:space="0" w:color="auto"/>
                                <w:right w:val="none" w:sz="0" w:space="0" w:color="auto"/>
                              </w:divBdr>
                              <w:divsChild>
                                <w:div w:id="193489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991467">
          <w:marLeft w:val="0"/>
          <w:marRight w:val="0"/>
          <w:marTop w:val="0"/>
          <w:marBottom w:val="0"/>
          <w:divBdr>
            <w:top w:val="none" w:sz="0" w:space="0" w:color="auto"/>
            <w:left w:val="none" w:sz="0" w:space="0" w:color="auto"/>
            <w:bottom w:val="none" w:sz="0" w:space="0" w:color="auto"/>
            <w:right w:val="none" w:sz="0" w:space="0" w:color="auto"/>
          </w:divBdr>
          <w:divsChild>
            <w:div w:id="1143620417">
              <w:marLeft w:val="0"/>
              <w:marRight w:val="0"/>
              <w:marTop w:val="0"/>
              <w:marBottom w:val="0"/>
              <w:divBdr>
                <w:top w:val="none" w:sz="0" w:space="0" w:color="auto"/>
                <w:left w:val="none" w:sz="0" w:space="0" w:color="auto"/>
                <w:bottom w:val="none" w:sz="0" w:space="0" w:color="auto"/>
                <w:right w:val="none" w:sz="0" w:space="0" w:color="auto"/>
              </w:divBdr>
              <w:divsChild>
                <w:div w:id="25569048">
                  <w:marLeft w:val="0"/>
                  <w:marRight w:val="0"/>
                  <w:marTop w:val="0"/>
                  <w:marBottom w:val="0"/>
                  <w:divBdr>
                    <w:top w:val="none" w:sz="0" w:space="0" w:color="auto"/>
                    <w:left w:val="none" w:sz="0" w:space="0" w:color="auto"/>
                    <w:bottom w:val="none" w:sz="0" w:space="0" w:color="auto"/>
                    <w:right w:val="none" w:sz="0" w:space="0" w:color="auto"/>
                  </w:divBdr>
                  <w:divsChild>
                    <w:div w:id="1124350316">
                      <w:marLeft w:val="0"/>
                      <w:marRight w:val="0"/>
                      <w:marTop w:val="0"/>
                      <w:marBottom w:val="0"/>
                      <w:divBdr>
                        <w:top w:val="none" w:sz="0" w:space="0" w:color="auto"/>
                        <w:left w:val="none" w:sz="0" w:space="0" w:color="auto"/>
                        <w:bottom w:val="none" w:sz="0" w:space="0" w:color="auto"/>
                        <w:right w:val="none" w:sz="0" w:space="0" w:color="auto"/>
                      </w:divBdr>
                      <w:divsChild>
                        <w:div w:id="1497722836">
                          <w:marLeft w:val="0"/>
                          <w:marRight w:val="0"/>
                          <w:marTop w:val="0"/>
                          <w:marBottom w:val="0"/>
                          <w:divBdr>
                            <w:top w:val="none" w:sz="0" w:space="0" w:color="auto"/>
                            <w:left w:val="none" w:sz="0" w:space="0" w:color="auto"/>
                            <w:bottom w:val="none" w:sz="0" w:space="0" w:color="auto"/>
                            <w:right w:val="none" w:sz="0" w:space="0" w:color="auto"/>
                          </w:divBdr>
                          <w:divsChild>
                            <w:div w:id="1814562772">
                              <w:marLeft w:val="0"/>
                              <w:marRight w:val="0"/>
                              <w:marTop w:val="0"/>
                              <w:marBottom w:val="0"/>
                              <w:divBdr>
                                <w:top w:val="none" w:sz="0" w:space="0" w:color="auto"/>
                                <w:left w:val="none" w:sz="0" w:space="0" w:color="auto"/>
                                <w:bottom w:val="none" w:sz="0" w:space="0" w:color="auto"/>
                                <w:right w:val="none" w:sz="0" w:space="0" w:color="auto"/>
                              </w:divBdr>
                              <w:divsChild>
                                <w:div w:id="2030907578">
                                  <w:marLeft w:val="0"/>
                                  <w:marRight w:val="0"/>
                                  <w:marTop w:val="0"/>
                                  <w:marBottom w:val="0"/>
                                  <w:divBdr>
                                    <w:top w:val="none" w:sz="0" w:space="0" w:color="auto"/>
                                    <w:left w:val="none" w:sz="0" w:space="0" w:color="auto"/>
                                    <w:bottom w:val="none" w:sz="0" w:space="0" w:color="auto"/>
                                    <w:right w:val="none" w:sz="0" w:space="0" w:color="auto"/>
                                  </w:divBdr>
                                  <w:divsChild>
                                    <w:div w:id="1298411299">
                                      <w:marLeft w:val="0"/>
                                      <w:marRight w:val="0"/>
                                      <w:marTop w:val="0"/>
                                      <w:marBottom w:val="0"/>
                                      <w:divBdr>
                                        <w:top w:val="none" w:sz="0" w:space="0" w:color="auto"/>
                                        <w:left w:val="none" w:sz="0" w:space="0" w:color="auto"/>
                                        <w:bottom w:val="none" w:sz="0" w:space="0" w:color="auto"/>
                                        <w:right w:val="none" w:sz="0" w:space="0" w:color="auto"/>
                                      </w:divBdr>
                                      <w:divsChild>
                                        <w:div w:id="2671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564079">
          <w:marLeft w:val="0"/>
          <w:marRight w:val="0"/>
          <w:marTop w:val="0"/>
          <w:marBottom w:val="0"/>
          <w:divBdr>
            <w:top w:val="none" w:sz="0" w:space="0" w:color="auto"/>
            <w:left w:val="none" w:sz="0" w:space="0" w:color="auto"/>
            <w:bottom w:val="none" w:sz="0" w:space="0" w:color="auto"/>
            <w:right w:val="none" w:sz="0" w:space="0" w:color="auto"/>
          </w:divBdr>
          <w:divsChild>
            <w:div w:id="365757802">
              <w:marLeft w:val="0"/>
              <w:marRight w:val="0"/>
              <w:marTop w:val="0"/>
              <w:marBottom w:val="0"/>
              <w:divBdr>
                <w:top w:val="none" w:sz="0" w:space="0" w:color="auto"/>
                <w:left w:val="none" w:sz="0" w:space="0" w:color="auto"/>
                <w:bottom w:val="none" w:sz="0" w:space="0" w:color="auto"/>
                <w:right w:val="none" w:sz="0" w:space="0" w:color="auto"/>
              </w:divBdr>
              <w:divsChild>
                <w:div w:id="2073117534">
                  <w:marLeft w:val="0"/>
                  <w:marRight w:val="0"/>
                  <w:marTop w:val="0"/>
                  <w:marBottom w:val="0"/>
                  <w:divBdr>
                    <w:top w:val="none" w:sz="0" w:space="0" w:color="auto"/>
                    <w:left w:val="none" w:sz="0" w:space="0" w:color="auto"/>
                    <w:bottom w:val="none" w:sz="0" w:space="0" w:color="auto"/>
                    <w:right w:val="none" w:sz="0" w:space="0" w:color="auto"/>
                  </w:divBdr>
                  <w:divsChild>
                    <w:div w:id="98530195">
                      <w:marLeft w:val="0"/>
                      <w:marRight w:val="0"/>
                      <w:marTop w:val="0"/>
                      <w:marBottom w:val="0"/>
                      <w:divBdr>
                        <w:top w:val="none" w:sz="0" w:space="0" w:color="auto"/>
                        <w:left w:val="none" w:sz="0" w:space="0" w:color="auto"/>
                        <w:bottom w:val="none" w:sz="0" w:space="0" w:color="auto"/>
                        <w:right w:val="none" w:sz="0" w:space="0" w:color="auto"/>
                      </w:divBdr>
                      <w:divsChild>
                        <w:div w:id="2004501955">
                          <w:marLeft w:val="0"/>
                          <w:marRight w:val="0"/>
                          <w:marTop w:val="0"/>
                          <w:marBottom w:val="0"/>
                          <w:divBdr>
                            <w:top w:val="none" w:sz="0" w:space="0" w:color="auto"/>
                            <w:left w:val="none" w:sz="0" w:space="0" w:color="auto"/>
                            <w:bottom w:val="none" w:sz="0" w:space="0" w:color="auto"/>
                            <w:right w:val="none" w:sz="0" w:space="0" w:color="auto"/>
                          </w:divBdr>
                          <w:divsChild>
                            <w:div w:id="1071856017">
                              <w:marLeft w:val="0"/>
                              <w:marRight w:val="0"/>
                              <w:marTop w:val="0"/>
                              <w:marBottom w:val="0"/>
                              <w:divBdr>
                                <w:top w:val="none" w:sz="0" w:space="0" w:color="auto"/>
                                <w:left w:val="none" w:sz="0" w:space="0" w:color="auto"/>
                                <w:bottom w:val="none" w:sz="0" w:space="0" w:color="auto"/>
                                <w:right w:val="none" w:sz="0" w:space="0" w:color="auto"/>
                              </w:divBdr>
                              <w:divsChild>
                                <w:div w:id="120540324">
                                  <w:marLeft w:val="0"/>
                                  <w:marRight w:val="0"/>
                                  <w:marTop w:val="0"/>
                                  <w:marBottom w:val="0"/>
                                  <w:divBdr>
                                    <w:top w:val="none" w:sz="0" w:space="0" w:color="auto"/>
                                    <w:left w:val="none" w:sz="0" w:space="0" w:color="auto"/>
                                    <w:bottom w:val="none" w:sz="0" w:space="0" w:color="auto"/>
                                    <w:right w:val="none" w:sz="0" w:space="0" w:color="auto"/>
                                  </w:divBdr>
                                  <w:divsChild>
                                    <w:div w:id="6248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1943">
                          <w:marLeft w:val="0"/>
                          <w:marRight w:val="0"/>
                          <w:marTop w:val="0"/>
                          <w:marBottom w:val="0"/>
                          <w:divBdr>
                            <w:top w:val="none" w:sz="0" w:space="0" w:color="auto"/>
                            <w:left w:val="none" w:sz="0" w:space="0" w:color="auto"/>
                            <w:bottom w:val="none" w:sz="0" w:space="0" w:color="auto"/>
                            <w:right w:val="none" w:sz="0" w:space="0" w:color="auto"/>
                          </w:divBdr>
                          <w:divsChild>
                            <w:div w:id="2004507336">
                              <w:marLeft w:val="0"/>
                              <w:marRight w:val="0"/>
                              <w:marTop w:val="0"/>
                              <w:marBottom w:val="0"/>
                              <w:divBdr>
                                <w:top w:val="none" w:sz="0" w:space="0" w:color="auto"/>
                                <w:left w:val="none" w:sz="0" w:space="0" w:color="auto"/>
                                <w:bottom w:val="none" w:sz="0" w:space="0" w:color="auto"/>
                                <w:right w:val="none" w:sz="0" w:space="0" w:color="auto"/>
                              </w:divBdr>
                              <w:divsChild>
                                <w:div w:id="18023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407070">
          <w:marLeft w:val="0"/>
          <w:marRight w:val="0"/>
          <w:marTop w:val="0"/>
          <w:marBottom w:val="0"/>
          <w:divBdr>
            <w:top w:val="none" w:sz="0" w:space="0" w:color="auto"/>
            <w:left w:val="none" w:sz="0" w:space="0" w:color="auto"/>
            <w:bottom w:val="none" w:sz="0" w:space="0" w:color="auto"/>
            <w:right w:val="none" w:sz="0" w:space="0" w:color="auto"/>
          </w:divBdr>
          <w:divsChild>
            <w:div w:id="2004509441">
              <w:marLeft w:val="0"/>
              <w:marRight w:val="0"/>
              <w:marTop w:val="0"/>
              <w:marBottom w:val="0"/>
              <w:divBdr>
                <w:top w:val="none" w:sz="0" w:space="0" w:color="auto"/>
                <w:left w:val="none" w:sz="0" w:space="0" w:color="auto"/>
                <w:bottom w:val="none" w:sz="0" w:space="0" w:color="auto"/>
                <w:right w:val="none" w:sz="0" w:space="0" w:color="auto"/>
              </w:divBdr>
              <w:divsChild>
                <w:div w:id="21715227">
                  <w:marLeft w:val="0"/>
                  <w:marRight w:val="0"/>
                  <w:marTop w:val="0"/>
                  <w:marBottom w:val="0"/>
                  <w:divBdr>
                    <w:top w:val="none" w:sz="0" w:space="0" w:color="auto"/>
                    <w:left w:val="none" w:sz="0" w:space="0" w:color="auto"/>
                    <w:bottom w:val="none" w:sz="0" w:space="0" w:color="auto"/>
                    <w:right w:val="none" w:sz="0" w:space="0" w:color="auto"/>
                  </w:divBdr>
                  <w:divsChild>
                    <w:div w:id="1412628487">
                      <w:marLeft w:val="0"/>
                      <w:marRight w:val="0"/>
                      <w:marTop w:val="0"/>
                      <w:marBottom w:val="0"/>
                      <w:divBdr>
                        <w:top w:val="none" w:sz="0" w:space="0" w:color="auto"/>
                        <w:left w:val="none" w:sz="0" w:space="0" w:color="auto"/>
                        <w:bottom w:val="none" w:sz="0" w:space="0" w:color="auto"/>
                        <w:right w:val="none" w:sz="0" w:space="0" w:color="auto"/>
                      </w:divBdr>
                      <w:divsChild>
                        <w:div w:id="390735223">
                          <w:marLeft w:val="0"/>
                          <w:marRight w:val="0"/>
                          <w:marTop w:val="0"/>
                          <w:marBottom w:val="0"/>
                          <w:divBdr>
                            <w:top w:val="none" w:sz="0" w:space="0" w:color="auto"/>
                            <w:left w:val="none" w:sz="0" w:space="0" w:color="auto"/>
                            <w:bottom w:val="none" w:sz="0" w:space="0" w:color="auto"/>
                            <w:right w:val="none" w:sz="0" w:space="0" w:color="auto"/>
                          </w:divBdr>
                          <w:divsChild>
                            <w:div w:id="2003309913">
                              <w:marLeft w:val="0"/>
                              <w:marRight w:val="0"/>
                              <w:marTop w:val="0"/>
                              <w:marBottom w:val="0"/>
                              <w:divBdr>
                                <w:top w:val="none" w:sz="0" w:space="0" w:color="auto"/>
                                <w:left w:val="none" w:sz="0" w:space="0" w:color="auto"/>
                                <w:bottom w:val="none" w:sz="0" w:space="0" w:color="auto"/>
                                <w:right w:val="none" w:sz="0" w:space="0" w:color="auto"/>
                              </w:divBdr>
                              <w:divsChild>
                                <w:div w:id="972832198">
                                  <w:marLeft w:val="0"/>
                                  <w:marRight w:val="0"/>
                                  <w:marTop w:val="0"/>
                                  <w:marBottom w:val="0"/>
                                  <w:divBdr>
                                    <w:top w:val="none" w:sz="0" w:space="0" w:color="auto"/>
                                    <w:left w:val="none" w:sz="0" w:space="0" w:color="auto"/>
                                    <w:bottom w:val="none" w:sz="0" w:space="0" w:color="auto"/>
                                    <w:right w:val="none" w:sz="0" w:space="0" w:color="auto"/>
                                  </w:divBdr>
                                  <w:divsChild>
                                    <w:div w:id="1696611851">
                                      <w:marLeft w:val="0"/>
                                      <w:marRight w:val="0"/>
                                      <w:marTop w:val="0"/>
                                      <w:marBottom w:val="0"/>
                                      <w:divBdr>
                                        <w:top w:val="none" w:sz="0" w:space="0" w:color="auto"/>
                                        <w:left w:val="none" w:sz="0" w:space="0" w:color="auto"/>
                                        <w:bottom w:val="none" w:sz="0" w:space="0" w:color="auto"/>
                                        <w:right w:val="none" w:sz="0" w:space="0" w:color="auto"/>
                                      </w:divBdr>
                                      <w:divsChild>
                                        <w:div w:id="2129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848913">
          <w:marLeft w:val="0"/>
          <w:marRight w:val="0"/>
          <w:marTop w:val="0"/>
          <w:marBottom w:val="0"/>
          <w:divBdr>
            <w:top w:val="none" w:sz="0" w:space="0" w:color="auto"/>
            <w:left w:val="none" w:sz="0" w:space="0" w:color="auto"/>
            <w:bottom w:val="none" w:sz="0" w:space="0" w:color="auto"/>
            <w:right w:val="none" w:sz="0" w:space="0" w:color="auto"/>
          </w:divBdr>
          <w:divsChild>
            <w:div w:id="1370641302">
              <w:marLeft w:val="0"/>
              <w:marRight w:val="0"/>
              <w:marTop w:val="0"/>
              <w:marBottom w:val="0"/>
              <w:divBdr>
                <w:top w:val="none" w:sz="0" w:space="0" w:color="auto"/>
                <w:left w:val="none" w:sz="0" w:space="0" w:color="auto"/>
                <w:bottom w:val="none" w:sz="0" w:space="0" w:color="auto"/>
                <w:right w:val="none" w:sz="0" w:space="0" w:color="auto"/>
              </w:divBdr>
              <w:divsChild>
                <w:div w:id="388576185">
                  <w:marLeft w:val="0"/>
                  <w:marRight w:val="0"/>
                  <w:marTop w:val="0"/>
                  <w:marBottom w:val="0"/>
                  <w:divBdr>
                    <w:top w:val="none" w:sz="0" w:space="0" w:color="auto"/>
                    <w:left w:val="none" w:sz="0" w:space="0" w:color="auto"/>
                    <w:bottom w:val="none" w:sz="0" w:space="0" w:color="auto"/>
                    <w:right w:val="none" w:sz="0" w:space="0" w:color="auto"/>
                  </w:divBdr>
                  <w:divsChild>
                    <w:div w:id="1545757019">
                      <w:marLeft w:val="0"/>
                      <w:marRight w:val="0"/>
                      <w:marTop w:val="0"/>
                      <w:marBottom w:val="0"/>
                      <w:divBdr>
                        <w:top w:val="none" w:sz="0" w:space="0" w:color="auto"/>
                        <w:left w:val="none" w:sz="0" w:space="0" w:color="auto"/>
                        <w:bottom w:val="none" w:sz="0" w:space="0" w:color="auto"/>
                        <w:right w:val="none" w:sz="0" w:space="0" w:color="auto"/>
                      </w:divBdr>
                      <w:divsChild>
                        <w:div w:id="404963047">
                          <w:marLeft w:val="0"/>
                          <w:marRight w:val="0"/>
                          <w:marTop w:val="0"/>
                          <w:marBottom w:val="0"/>
                          <w:divBdr>
                            <w:top w:val="none" w:sz="0" w:space="0" w:color="auto"/>
                            <w:left w:val="none" w:sz="0" w:space="0" w:color="auto"/>
                            <w:bottom w:val="none" w:sz="0" w:space="0" w:color="auto"/>
                            <w:right w:val="none" w:sz="0" w:space="0" w:color="auto"/>
                          </w:divBdr>
                          <w:divsChild>
                            <w:div w:id="901864425">
                              <w:marLeft w:val="0"/>
                              <w:marRight w:val="0"/>
                              <w:marTop w:val="0"/>
                              <w:marBottom w:val="0"/>
                              <w:divBdr>
                                <w:top w:val="none" w:sz="0" w:space="0" w:color="auto"/>
                                <w:left w:val="none" w:sz="0" w:space="0" w:color="auto"/>
                                <w:bottom w:val="none" w:sz="0" w:space="0" w:color="auto"/>
                                <w:right w:val="none" w:sz="0" w:space="0" w:color="auto"/>
                              </w:divBdr>
                              <w:divsChild>
                                <w:div w:id="1931625191">
                                  <w:marLeft w:val="0"/>
                                  <w:marRight w:val="0"/>
                                  <w:marTop w:val="0"/>
                                  <w:marBottom w:val="0"/>
                                  <w:divBdr>
                                    <w:top w:val="none" w:sz="0" w:space="0" w:color="auto"/>
                                    <w:left w:val="none" w:sz="0" w:space="0" w:color="auto"/>
                                    <w:bottom w:val="none" w:sz="0" w:space="0" w:color="auto"/>
                                    <w:right w:val="none" w:sz="0" w:space="0" w:color="auto"/>
                                  </w:divBdr>
                                  <w:divsChild>
                                    <w:div w:id="573781512">
                                      <w:marLeft w:val="0"/>
                                      <w:marRight w:val="0"/>
                                      <w:marTop w:val="0"/>
                                      <w:marBottom w:val="0"/>
                                      <w:divBdr>
                                        <w:top w:val="none" w:sz="0" w:space="0" w:color="auto"/>
                                        <w:left w:val="none" w:sz="0" w:space="0" w:color="auto"/>
                                        <w:bottom w:val="none" w:sz="0" w:space="0" w:color="auto"/>
                                        <w:right w:val="none" w:sz="0" w:space="0" w:color="auto"/>
                                      </w:divBdr>
                                      <w:divsChild>
                                        <w:div w:id="148177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0617336">
                          <w:marLeft w:val="0"/>
                          <w:marRight w:val="0"/>
                          <w:marTop w:val="0"/>
                          <w:marBottom w:val="0"/>
                          <w:divBdr>
                            <w:top w:val="none" w:sz="0" w:space="0" w:color="auto"/>
                            <w:left w:val="none" w:sz="0" w:space="0" w:color="auto"/>
                            <w:bottom w:val="none" w:sz="0" w:space="0" w:color="auto"/>
                            <w:right w:val="none" w:sz="0" w:space="0" w:color="auto"/>
                          </w:divBdr>
                          <w:divsChild>
                            <w:div w:id="1903130130">
                              <w:marLeft w:val="0"/>
                              <w:marRight w:val="0"/>
                              <w:marTop w:val="0"/>
                              <w:marBottom w:val="0"/>
                              <w:divBdr>
                                <w:top w:val="none" w:sz="0" w:space="0" w:color="auto"/>
                                <w:left w:val="none" w:sz="0" w:space="0" w:color="auto"/>
                                <w:bottom w:val="none" w:sz="0" w:space="0" w:color="auto"/>
                                <w:right w:val="none" w:sz="0" w:space="0" w:color="auto"/>
                              </w:divBdr>
                              <w:divsChild>
                                <w:div w:id="882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495850">
          <w:marLeft w:val="0"/>
          <w:marRight w:val="0"/>
          <w:marTop w:val="0"/>
          <w:marBottom w:val="0"/>
          <w:divBdr>
            <w:top w:val="none" w:sz="0" w:space="0" w:color="auto"/>
            <w:left w:val="none" w:sz="0" w:space="0" w:color="auto"/>
            <w:bottom w:val="none" w:sz="0" w:space="0" w:color="auto"/>
            <w:right w:val="none" w:sz="0" w:space="0" w:color="auto"/>
          </w:divBdr>
          <w:divsChild>
            <w:div w:id="42406758">
              <w:marLeft w:val="0"/>
              <w:marRight w:val="0"/>
              <w:marTop w:val="0"/>
              <w:marBottom w:val="0"/>
              <w:divBdr>
                <w:top w:val="none" w:sz="0" w:space="0" w:color="auto"/>
                <w:left w:val="none" w:sz="0" w:space="0" w:color="auto"/>
                <w:bottom w:val="none" w:sz="0" w:space="0" w:color="auto"/>
                <w:right w:val="none" w:sz="0" w:space="0" w:color="auto"/>
              </w:divBdr>
              <w:divsChild>
                <w:div w:id="1087457465">
                  <w:marLeft w:val="0"/>
                  <w:marRight w:val="0"/>
                  <w:marTop w:val="0"/>
                  <w:marBottom w:val="0"/>
                  <w:divBdr>
                    <w:top w:val="none" w:sz="0" w:space="0" w:color="auto"/>
                    <w:left w:val="none" w:sz="0" w:space="0" w:color="auto"/>
                    <w:bottom w:val="none" w:sz="0" w:space="0" w:color="auto"/>
                    <w:right w:val="none" w:sz="0" w:space="0" w:color="auto"/>
                  </w:divBdr>
                  <w:divsChild>
                    <w:div w:id="1708674689">
                      <w:marLeft w:val="0"/>
                      <w:marRight w:val="0"/>
                      <w:marTop w:val="0"/>
                      <w:marBottom w:val="0"/>
                      <w:divBdr>
                        <w:top w:val="none" w:sz="0" w:space="0" w:color="auto"/>
                        <w:left w:val="none" w:sz="0" w:space="0" w:color="auto"/>
                        <w:bottom w:val="none" w:sz="0" w:space="0" w:color="auto"/>
                        <w:right w:val="none" w:sz="0" w:space="0" w:color="auto"/>
                      </w:divBdr>
                      <w:divsChild>
                        <w:div w:id="313337664">
                          <w:marLeft w:val="0"/>
                          <w:marRight w:val="0"/>
                          <w:marTop w:val="0"/>
                          <w:marBottom w:val="0"/>
                          <w:divBdr>
                            <w:top w:val="none" w:sz="0" w:space="0" w:color="auto"/>
                            <w:left w:val="none" w:sz="0" w:space="0" w:color="auto"/>
                            <w:bottom w:val="none" w:sz="0" w:space="0" w:color="auto"/>
                            <w:right w:val="none" w:sz="0" w:space="0" w:color="auto"/>
                          </w:divBdr>
                          <w:divsChild>
                            <w:div w:id="946891901">
                              <w:marLeft w:val="0"/>
                              <w:marRight w:val="0"/>
                              <w:marTop w:val="0"/>
                              <w:marBottom w:val="0"/>
                              <w:divBdr>
                                <w:top w:val="none" w:sz="0" w:space="0" w:color="auto"/>
                                <w:left w:val="none" w:sz="0" w:space="0" w:color="auto"/>
                                <w:bottom w:val="none" w:sz="0" w:space="0" w:color="auto"/>
                                <w:right w:val="none" w:sz="0" w:space="0" w:color="auto"/>
                              </w:divBdr>
                              <w:divsChild>
                                <w:div w:id="576475637">
                                  <w:marLeft w:val="0"/>
                                  <w:marRight w:val="0"/>
                                  <w:marTop w:val="0"/>
                                  <w:marBottom w:val="0"/>
                                  <w:divBdr>
                                    <w:top w:val="none" w:sz="0" w:space="0" w:color="auto"/>
                                    <w:left w:val="none" w:sz="0" w:space="0" w:color="auto"/>
                                    <w:bottom w:val="none" w:sz="0" w:space="0" w:color="auto"/>
                                    <w:right w:val="none" w:sz="0" w:space="0" w:color="auto"/>
                                  </w:divBdr>
                                  <w:divsChild>
                                    <w:div w:id="1914658867">
                                      <w:marLeft w:val="0"/>
                                      <w:marRight w:val="0"/>
                                      <w:marTop w:val="0"/>
                                      <w:marBottom w:val="0"/>
                                      <w:divBdr>
                                        <w:top w:val="none" w:sz="0" w:space="0" w:color="auto"/>
                                        <w:left w:val="none" w:sz="0" w:space="0" w:color="auto"/>
                                        <w:bottom w:val="none" w:sz="0" w:space="0" w:color="auto"/>
                                        <w:right w:val="none" w:sz="0" w:space="0" w:color="auto"/>
                                      </w:divBdr>
                                      <w:divsChild>
                                        <w:div w:id="19983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190084">
          <w:marLeft w:val="0"/>
          <w:marRight w:val="0"/>
          <w:marTop w:val="0"/>
          <w:marBottom w:val="0"/>
          <w:divBdr>
            <w:top w:val="none" w:sz="0" w:space="0" w:color="auto"/>
            <w:left w:val="none" w:sz="0" w:space="0" w:color="auto"/>
            <w:bottom w:val="none" w:sz="0" w:space="0" w:color="auto"/>
            <w:right w:val="none" w:sz="0" w:space="0" w:color="auto"/>
          </w:divBdr>
          <w:divsChild>
            <w:div w:id="1273632084">
              <w:marLeft w:val="0"/>
              <w:marRight w:val="0"/>
              <w:marTop w:val="0"/>
              <w:marBottom w:val="0"/>
              <w:divBdr>
                <w:top w:val="none" w:sz="0" w:space="0" w:color="auto"/>
                <w:left w:val="none" w:sz="0" w:space="0" w:color="auto"/>
                <w:bottom w:val="none" w:sz="0" w:space="0" w:color="auto"/>
                <w:right w:val="none" w:sz="0" w:space="0" w:color="auto"/>
              </w:divBdr>
              <w:divsChild>
                <w:div w:id="1572689551">
                  <w:marLeft w:val="0"/>
                  <w:marRight w:val="0"/>
                  <w:marTop w:val="0"/>
                  <w:marBottom w:val="0"/>
                  <w:divBdr>
                    <w:top w:val="none" w:sz="0" w:space="0" w:color="auto"/>
                    <w:left w:val="none" w:sz="0" w:space="0" w:color="auto"/>
                    <w:bottom w:val="none" w:sz="0" w:space="0" w:color="auto"/>
                    <w:right w:val="none" w:sz="0" w:space="0" w:color="auto"/>
                  </w:divBdr>
                  <w:divsChild>
                    <w:div w:id="1086654644">
                      <w:marLeft w:val="0"/>
                      <w:marRight w:val="0"/>
                      <w:marTop w:val="0"/>
                      <w:marBottom w:val="0"/>
                      <w:divBdr>
                        <w:top w:val="none" w:sz="0" w:space="0" w:color="auto"/>
                        <w:left w:val="none" w:sz="0" w:space="0" w:color="auto"/>
                        <w:bottom w:val="none" w:sz="0" w:space="0" w:color="auto"/>
                        <w:right w:val="none" w:sz="0" w:space="0" w:color="auto"/>
                      </w:divBdr>
                      <w:divsChild>
                        <w:div w:id="476070234">
                          <w:marLeft w:val="0"/>
                          <w:marRight w:val="0"/>
                          <w:marTop w:val="0"/>
                          <w:marBottom w:val="0"/>
                          <w:divBdr>
                            <w:top w:val="none" w:sz="0" w:space="0" w:color="auto"/>
                            <w:left w:val="none" w:sz="0" w:space="0" w:color="auto"/>
                            <w:bottom w:val="none" w:sz="0" w:space="0" w:color="auto"/>
                            <w:right w:val="none" w:sz="0" w:space="0" w:color="auto"/>
                          </w:divBdr>
                          <w:divsChild>
                            <w:div w:id="431820498">
                              <w:marLeft w:val="0"/>
                              <w:marRight w:val="0"/>
                              <w:marTop w:val="0"/>
                              <w:marBottom w:val="0"/>
                              <w:divBdr>
                                <w:top w:val="none" w:sz="0" w:space="0" w:color="auto"/>
                                <w:left w:val="none" w:sz="0" w:space="0" w:color="auto"/>
                                <w:bottom w:val="none" w:sz="0" w:space="0" w:color="auto"/>
                                <w:right w:val="none" w:sz="0" w:space="0" w:color="auto"/>
                              </w:divBdr>
                              <w:divsChild>
                                <w:div w:id="944770657">
                                  <w:marLeft w:val="0"/>
                                  <w:marRight w:val="0"/>
                                  <w:marTop w:val="0"/>
                                  <w:marBottom w:val="0"/>
                                  <w:divBdr>
                                    <w:top w:val="none" w:sz="0" w:space="0" w:color="auto"/>
                                    <w:left w:val="none" w:sz="0" w:space="0" w:color="auto"/>
                                    <w:bottom w:val="none" w:sz="0" w:space="0" w:color="auto"/>
                                    <w:right w:val="none" w:sz="0" w:space="0" w:color="auto"/>
                                  </w:divBdr>
                                  <w:divsChild>
                                    <w:div w:id="8073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6614">
                          <w:marLeft w:val="0"/>
                          <w:marRight w:val="0"/>
                          <w:marTop w:val="0"/>
                          <w:marBottom w:val="0"/>
                          <w:divBdr>
                            <w:top w:val="none" w:sz="0" w:space="0" w:color="auto"/>
                            <w:left w:val="none" w:sz="0" w:space="0" w:color="auto"/>
                            <w:bottom w:val="none" w:sz="0" w:space="0" w:color="auto"/>
                            <w:right w:val="none" w:sz="0" w:space="0" w:color="auto"/>
                          </w:divBdr>
                          <w:divsChild>
                            <w:div w:id="1364864389">
                              <w:marLeft w:val="0"/>
                              <w:marRight w:val="0"/>
                              <w:marTop w:val="0"/>
                              <w:marBottom w:val="0"/>
                              <w:divBdr>
                                <w:top w:val="none" w:sz="0" w:space="0" w:color="auto"/>
                                <w:left w:val="none" w:sz="0" w:space="0" w:color="auto"/>
                                <w:bottom w:val="none" w:sz="0" w:space="0" w:color="auto"/>
                                <w:right w:val="none" w:sz="0" w:space="0" w:color="auto"/>
                              </w:divBdr>
                              <w:divsChild>
                                <w:div w:id="7319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602535">
          <w:marLeft w:val="0"/>
          <w:marRight w:val="0"/>
          <w:marTop w:val="0"/>
          <w:marBottom w:val="0"/>
          <w:divBdr>
            <w:top w:val="none" w:sz="0" w:space="0" w:color="auto"/>
            <w:left w:val="none" w:sz="0" w:space="0" w:color="auto"/>
            <w:bottom w:val="none" w:sz="0" w:space="0" w:color="auto"/>
            <w:right w:val="none" w:sz="0" w:space="0" w:color="auto"/>
          </w:divBdr>
          <w:divsChild>
            <w:div w:id="1974210942">
              <w:marLeft w:val="0"/>
              <w:marRight w:val="0"/>
              <w:marTop w:val="0"/>
              <w:marBottom w:val="0"/>
              <w:divBdr>
                <w:top w:val="none" w:sz="0" w:space="0" w:color="auto"/>
                <w:left w:val="none" w:sz="0" w:space="0" w:color="auto"/>
                <w:bottom w:val="none" w:sz="0" w:space="0" w:color="auto"/>
                <w:right w:val="none" w:sz="0" w:space="0" w:color="auto"/>
              </w:divBdr>
              <w:divsChild>
                <w:div w:id="294875837">
                  <w:marLeft w:val="0"/>
                  <w:marRight w:val="0"/>
                  <w:marTop w:val="0"/>
                  <w:marBottom w:val="0"/>
                  <w:divBdr>
                    <w:top w:val="none" w:sz="0" w:space="0" w:color="auto"/>
                    <w:left w:val="none" w:sz="0" w:space="0" w:color="auto"/>
                    <w:bottom w:val="none" w:sz="0" w:space="0" w:color="auto"/>
                    <w:right w:val="none" w:sz="0" w:space="0" w:color="auto"/>
                  </w:divBdr>
                  <w:divsChild>
                    <w:div w:id="1175464303">
                      <w:marLeft w:val="0"/>
                      <w:marRight w:val="0"/>
                      <w:marTop w:val="0"/>
                      <w:marBottom w:val="0"/>
                      <w:divBdr>
                        <w:top w:val="none" w:sz="0" w:space="0" w:color="auto"/>
                        <w:left w:val="none" w:sz="0" w:space="0" w:color="auto"/>
                        <w:bottom w:val="none" w:sz="0" w:space="0" w:color="auto"/>
                        <w:right w:val="none" w:sz="0" w:space="0" w:color="auto"/>
                      </w:divBdr>
                      <w:divsChild>
                        <w:div w:id="1515728554">
                          <w:marLeft w:val="0"/>
                          <w:marRight w:val="0"/>
                          <w:marTop w:val="0"/>
                          <w:marBottom w:val="0"/>
                          <w:divBdr>
                            <w:top w:val="none" w:sz="0" w:space="0" w:color="auto"/>
                            <w:left w:val="none" w:sz="0" w:space="0" w:color="auto"/>
                            <w:bottom w:val="none" w:sz="0" w:space="0" w:color="auto"/>
                            <w:right w:val="none" w:sz="0" w:space="0" w:color="auto"/>
                          </w:divBdr>
                          <w:divsChild>
                            <w:div w:id="2085950344">
                              <w:marLeft w:val="0"/>
                              <w:marRight w:val="0"/>
                              <w:marTop w:val="0"/>
                              <w:marBottom w:val="0"/>
                              <w:divBdr>
                                <w:top w:val="none" w:sz="0" w:space="0" w:color="auto"/>
                                <w:left w:val="none" w:sz="0" w:space="0" w:color="auto"/>
                                <w:bottom w:val="none" w:sz="0" w:space="0" w:color="auto"/>
                                <w:right w:val="none" w:sz="0" w:space="0" w:color="auto"/>
                              </w:divBdr>
                              <w:divsChild>
                                <w:div w:id="1325089126">
                                  <w:marLeft w:val="0"/>
                                  <w:marRight w:val="0"/>
                                  <w:marTop w:val="0"/>
                                  <w:marBottom w:val="0"/>
                                  <w:divBdr>
                                    <w:top w:val="none" w:sz="0" w:space="0" w:color="auto"/>
                                    <w:left w:val="none" w:sz="0" w:space="0" w:color="auto"/>
                                    <w:bottom w:val="none" w:sz="0" w:space="0" w:color="auto"/>
                                    <w:right w:val="none" w:sz="0" w:space="0" w:color="auto"/>
                                  </w:divBdr>
                                  <w:divsChild>
                                    <w:div w:id="1406613009">
                                      <w:marLeft w:val="0"/>
                                      <w:marRight w:val="0"/>
                                      <w:marTop w:val="0"/>
                                      <w:marBottom w:val="0"/>
                                      <w:divBdr>
                                        <w:top w:val="none" w:sz="0" w:space="0" w:color="auto"/>
                                        <w:left w:val="none" w:sz="0" w:space="0" w:color="auto"/>
                                        <w:bottom w:val="none" w:sz="0" w:space="0" w:color="auto"/>
                                        <w:right w:val="none" w:sz="0" w:space="0" w:color="auto"/>
                                      </w:divBdr>
                                      <w:divsChild>
                                        <w:div w:id="15444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14478">
          <w:marLeft w:val="0"/>
          <w:marRight w:val="0"/>
          <w:marTop w:val="0"/>
          <w:marBottom w:val="0"/>
          <w:divBdr>
            <w:top w:val="none" w:sz="0" w:space="0" w:color="auto"/>
            <w:left w:val="none" w:sz="0" w:space="0" w:color="auto"/>
            <w:bottom w:val="none" w:sz="0" w:space="0" w:color="auto"/>
            <w:right w:val="none" w:sz="0" w:space="0" w:color="auto"/>
          </w:divBdr>
          <w:divsChild>
            <w:div w:id="796725996">
              <w:marLeft w:val="0"/>
              <w:marRight w:val="0"/>
              <w:marTop w:val="0"/>
              <w:marBottom w:val="0"/>
              <w:divBdr>
                <w:top w:val="none" w:sz="0" w:space="0" w:color="auto"/>
                <w:left w:val="none" w:sz="0" w:space="0" w:color="auto"/>
                <w:bottom w:val="none" w:sz="0" w:space="0" w:color="auto"/>
                <w:right w:val="none" w:sz="0" w:space="0" w:color="auto"/>
              </w:divBdr>
              <w:divsChild>
                <w:div w:id="1553300466">
                  <w:marLeft w:val="0"/>
                  <w:marRight w:val="0"/>
                  <w:marTop w:val="0"/>
                  <w:marBottom w:val="0"/>
                  <w:divBdr>
                    <w:top w:val="none" w:sz="0" w:space="0" w:color="auto"/>
                    <w:left w:val="none" w:sz="0" w:space="0" w:color="auto"/>
                    <w:bottom w:val="none" w:sz="0" w:space="0" w:color="auto"/>
                    <w:right w:val="none" w:sz="0" w:space="0" w:color="auto"/>
                  </w:divBdr>
                  <w:divsChild>
                    <w:div w:id="833640250">
                      <w:marLeft w:val="0"/>
                      <w:marRight w:val="0"/>
                      <w:marTop w:val="0"/>
                      <w:marBottom w:val="0"/>
                      <w:divBdr>
                        <w:top w:val="none" w:sz="0" w:space="0" w:color="auto"/>
                        <w:left w:val="none" w:sz="0" w:space="0" w:color="auto"/>
                        <w:bottom w:val="none" w:sz="0" w:space="0" w:color="auto"/>
                        <w:right w:val="none" w:sz="0" w:space="0" w:color="auto"/>
                      </w:divBdr>
                      <w:divsChild>
                        <w:div w:id="695738245">
                          <w:marLeft w:val="0"/>
                          <w:marRight w:val="0"/>
                          <w:marTop w:val="0"/>
                          <w:marBottom w:val="0"/>
                          <w:divBdr>
                            <w:top w:val="none" w:sz="0" w:space="0" w:color="auto"/>
                            <w:left w:val="none" w:sz="0" w:space="0" w:color="auto"/>
                            <w:bottom w:val="none" w:sz="0" w:space="0" w:color="auto"/>
                            <w:right w:val="none" w:sz="0" w:space="0" w:color="auto"/>
                          </w:divBdr>
                          <w:divsChild>
                            <w:div w:id="65999474">
                              <w:marLeft w:val="0"/>
                              <w:marRight w:val="0"/>
                              <w:marTop w:val="0"/>
                              <w:marBottom w:val="0"/>
                              <w:divBdr>
                                <w:top w:val="none" w:sz="0" w:space="0" w:color="auto"/>
                                <w:left w:val="none" w:sz="0" w:space="0" w:color="auto"/>
                                <w:bottom w:val="none" w:sz="0" w:space="0" w:color="auto"/>
                                <w:right w:val="none" w:sz="0" w:space="0" w:color="auto"/>
                              </w:divBdr>
                              <w:divsChild>
                                <w:div w:id="65223013">
                                  <w:marLeft w:val="0"/>
                                  <w:marRight w:val="0"/>
                                  <w:marTop w:val="0"/>
                                  <w:marBottom w:val="0"/>
                                  <w:divBdr>
                                    <w:top w:val="none" w:sz="0" w:space="0" w:color="auto"/>
                                    <w:left w:val="none" w:sz="0" w:space="0" w:color="auto"/>
                                    <w:bottom w:val="none" w:sz="0" w:space="0" w:color="auto"/>
                                    <w:right w:val="none" w:sz="0" w:space="0" w:color="auto"/>
                                  </w:divBdr>
                                  <w:divsChild>
                                    <w:div w:id="15353130">
                                      <w:marLeft w:val="0"/>
                                      <w:marRight w:val="0"/>
                                      <w:marTop w:val="0"/>
                                      <w:marBottom w:val="0"/>
                                      <w:divBdr>
                                        <w:top w:val="none" w:sz="0" w:space="0" w:color="auto"/>
                                        <w:left w:val="none" w:sz="0" w:space="0" w:color="auto"/>
                                        <w:bottom w:val="none" w:sz="0" w:space="0" w:color="auto"/>
                                        <w:right w:val="none" w:sz="0" w:space="0" w:color="auto"/>
                                      </w:divBdr>
                                      <w:divsChild>
                                        <w:div w:id="1445155948">
                                          <w:marLeft w:val="0"/>
                                          <w:marRight w:val="0"/>
                                          <w:marTop w:val="0"/>
                                          <w:marBottom w:val="0"/>
                                          <w:divBdr>
                                            <w:top w:val="none" w:sz="0" w:space="0" w:color="auto"/>
                                            <w:left w:val="none" w:sz="0" w:space="0" w:color="auto"/>
                                            <w:bottom w:val="none" w:sz="0" w:space="0" w:color="auto"/>
                                            <w:right w:val="none" w:sz="0" w:space="0" w:color="auto"/>
                                          </w:divBdr>
                                          <w:divsChild>
                                            <w:div w:id="1738896608">
                                              <w:marLeft w:val="0"/>
                                              <w:marRight w:val="0"/>
                                              <w:marTop w:val="0"/>
                                              <w:marBottom w:val="0"/>
                                              <w:divBdr>
                                                <w:top w:val="none" w:sz="0" w:space="0" w:color="auto"/>
                                                <w:left w:val="none" w:sz="0" w:space="0" w:color="auto"/>
                                                <w:bottom w:val="none" w:sz="0" w:space="0" w:color="auto"/>
                                                <w:right w:val="none" w:sz="0" w:space="0" w:color="auto"/>
                                              </w:divBdr>
                                            </w:div>
                                          </w:divsChild>
                                        </w:div>
                                        <w:div w:id="1219245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341809">
      <w:bodyDiv w:val="1"/>
      <w:marLeft w:val="0"/>
      <w:marRight w:val="0"/>
      <w:marTop w:val="0"/>
      <w:marBottom w:val="0"/>
      <w:divBdr>
        <w:top w:val="none" w:sz="0" w:space="0" w:color="auto"/>
        <w:left w:val="none" w:sz="0" w:space="0" w:color="auto"/>
        <w:bottom w:val="none" w:sz="0" w:space="0" w:color="auto"/>
        <w:right w:val="none" w:sz="0" w:space="0" w:color="auto"/>
      </w:divBdr>
      <w:divsChild>
        <w:div w:id="275909887">
          <w:marLeft w:val="0"/>
          <w:marRight w:val="0"/>
          <w:marTop w:val="0"/>
          <w:marBottom w:val="0"/>
          <w:divBdr>
            <w:top w:val="none" w:sz="0" w:space="0" w:color="auto"/>
            <w:left w:val="none" w:sz="0" w:space="0" w:color="auto"/>
            <w:bottom w:val="none" w:sz="0" w:space="0" w:color="auto"/>
            <w:right w:val="none" w:sz="0" w:space="0" w:color="auto"/>
          </w:divBdr>
          <w:divsChild>
            <w:div w:id="668755925">
              <w:marLeft w:val="0"/>
              <w:marRight w:val="0"/>
              <w:marTop w:val="0"/>
              <w:marBottom w:val="0"/>
              <w:divBdr>
                <w:top w:val="none" w:sz="0" w:space="0" w:color="auto"/>
                <w:left w:val="none" w:sz="0" w:space="0" w:color="auto"/>
                <w:bottom w:val="none" w:sz="0" w:space="0" w:color="auto"/>
                <w:right w:val="none" w:sz="0" w:space="0" w:color="auto"/>
              </w:divBdr>
              <w:divsChild>
                <w:div w:id="1093666247">
                  <w:marLeft w:val="0"/>
                  <w:marRight w:val="0"/>
                  <w:marTop w:val="0"/>
                  <w:marBottom w:val="0"/>
                  <w:divBdr>
                    <w:top w:val="none" w:sz="0" w:space="0" w:color="auto"/>
                    <w:left w:val="none" w:sz="0" w:space="0" w:color="auto"/>
                    <w:bottom w:val="none" w:sz="0" w:space="0" w:color="auto"/>
                    <w:right w:val="none" w:sz="0" w:space="0" w:color="auto"/>
                  </w:divBdr>
                  <w:divsChild>
                    <w:div w:id="868493123">
                      <w:marLeft w:val="0"/>
                      <w:marRight w:val="0"/>
                      <w:marTop w:val="0"/>
                      <w:marBottom w:val="0"/>
                      <w:divBdr>
                        <w:top w:val="none" w:sz="0" w:space="0" w:color="auto"/>
                        <w:left w:val="none" w:sz="0" w:space="0" w:color="auto"/>
                        <w:bottom w:val="none" w:sz="0" w:space="0" w:color="auto"/>
                        <w:right w:val="none" w:sz="0" w:space="0" w:color="auto"/>
                      </w:divBdr>
                      <w:divsChild>
                        <w:div w:id="891694362">
                          <w:marLeft w:val="0"/>
                          <w:marRight w:val="0"/>
                          <w:marTop w:val="0"/>
                          <w:marBottom w:val="0"/>
                          <w:divBdr>
                            <w:top w:val="none" w:sz="0" w:space="0" w:color="auto"/>
                            <w:left w:val="none" w:sz="0" w:space="0" w:color="auto"/>
                            <w:bottom w:val="none" w:sz="0" w:space="0" w:color="auto"/>
                            <w:right w:val="none" w:sz="0" w:space="0" w:color="auto"/>
                          </w:divBdr>
                          <w:divsChild>
                            <w:div w:id="2003508674">
                              <w:marLeft w:val="0"/>
                              <w:marRight w:val="0"/>
                              <w:marTop w:val="0"/>
                              <w:marBottom w:val="0"/>
                              <w:divBdr>
                                <w:top w:val="none" w:sz="0" w:space="0" w:color="auto"/>
                                <w:left w:val="none" w:sz="0" w:space="0" w:color="auto"/>
                                <w:bottom w:val="none" w:sz="0" w:space="0" w:color="auto"/>
                                <w:right w:val="none" w:sz="0" w:space="0" w:color="auto"/>
                              </w:divBdr>
                              <w:divsChild>
                                <w:div w:id="2058972718">
                                  <w:marLeft w:val="0"/>
                                  <w:marRight w:val="0"/>
                                  <w:marTop w:val="0"/>
                                  <w:marBottom w:val="0"/>
                                  <w:divBdr>
                                    <w:top w:val="none" w:sz="0" w:space="0" w:color="auto"/>
                                    <w:left w:val="none" w:sz="0" w:space="0" w:color="auto"/>
                                    <w:bottom w:val="none" w:sz="0" w:space="0" w:color="auto"/>
                                    <w:right w:val="none" w:sz="0" w:space="0" w:color="auto"/>
                                  </w:divBdr>
                                  <w:divsChild>
                                    <w:div w:id="1864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85521">
                          <w:marLeft w:val="0"/>
                          <w:marRight w:val="0"/>
                          <w:marTop w:val="0"/>
                          <w:marBottom w:val="0"/>
                          <w:divBdr>
                            <w:top w:val="none" w:sz="0" w:space="0" w:color="auto"/>
                            <w:left w:val="none" w:sz="0" w:space="0" w:color="auto"/>
                            <w:bottom w:val="none" w:sz="0" w:space="0" w:color="auto"/>
                            <w:right w:val="none" w:sz="0" w:space="0" w:color="auto"/>
                          </w:divBdr>
                          <w:divsChild>
                            <w:div w:id="1909538692">
                              <w:marLeft w:val="0"/>
                              <w:marRight w:val="0"/>
                              <w:marTop w:val="0"/>
                              <w:marBottom w:val="0"/>
                              <w:divBdr>
                                <w:top w:val="none" w:sz="0" w:space="0" w:color="auto"/>
                                <w:left w:val="none" w:sz="0" w:space="0" w:color="auto"/>
                                <w:bottom w:val="none" w:sz="0" w:space="0" w:color="auto"/>
                                <w:right w:val="none" w:sz="0" w:space="0" w:color="auto"/>
                              </w:divBdr>
                              <w:divsChild>
                                <w:div w:id="1169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187527">
          <w:marLeft w:val="0"/>
          <w:marRight w:val="0"/>
          <w:marTop w:val="0"/>
          <w:marBottom w:val="0"/>
          <w:divBdr>
            <w:top w:val="none" w:sz="0" w:space="0" w:color="auto"/>
            <w:left w:val="none" w:sz="0" w:space="0" w:color="auto"/>
            <w:bottom w:val="none" w:sz="0" w:space="0" w:color="auto"/>
            <w:right w:val="none" w:sz="0" w:space="0" w:color="auto"/>
          </w:divBdr>
          <w:divsChild>
            <w:div w:id="1297564544">
              <w:marLeft w:val="0"/>
              <w:marRight w:val="0"/>
              <w:marTop w:val="0"/>
              <w:marBottom w:val="0"/>
              <w:divBdr>
                <w:top w:val="none" w:sz="0" w:space="0" w:color="auto"/>
                <w:left w:val="none" w:sz="0" w:space="0" w:color="auto"/>
                <w:bottom w:val="none" w:sz="0" w:space="0" w:color="auto"/>
                <w:right w:val="none" w:sz="0" w:space="0" w:color="auto"/>
              </w:divBdr>
              <w:divsChild>
                <w:div w:id="233205590">
                  <w:marLeft w:val="0"/>
                  <w:marRight w:val="0"/>
                  <w:marTop w:val="0"/>
                  <w:marBottom w:val="0"/>
                  <w:divBdr>
                    <w:top w:val="none" w:sz="0" w:space="0" w:color="auto"/>
                    <w:left w:val="none" w:sz="0" w:space="0" w:color="auto"/>
                    <w:bottom w:val="none" w:sz="0" w:space="0" w:color="auto"/>
                    <w:right w:val="none" w:sz="0" w:space="0" w:color="auto"/>
                  </w:divBdr>
                  <w:divsChild>
                    <w:div w:id="1601837205">
                      <w:marLeft w:val="0"/>
                      <w:marRight w:val="0"/>
                      <w:marTop w:val="0"/>
                      <w:marBottom w:val="0"/>
                      <w:divBdr>
                        <w:top w:val="none" w:sz="0" w:space="0" w:color="auto"/>
                        <w:left w:val="none" w:sz="0" w:space="0" w:color="auto"/>
                        <w:bottom w:val="none" w:sz="0" w:space="0" w:color="auto"/>
                        <w:right w:val="none" w:sz="0" w:space="0" w:color="auto"/>
                      </w:divBdr>
                      <w:divsChild>
                        <w:div w:id="433526077">
                          <w:marLeft w:val="0"/>
                          <w:marRight w:val="0"/>
                          <w:marTop w:val="0"/>
                          <w:marBottom w:val="0"/>
                          <w:divBdr>
                            <w:top w:val="none" w:sz="0" w:space="0" w:color="auto"/>
                            <w:left w:val="none" w:sz="0" w:space="0" w:color="auto"/>
                            <w:bottom w:val="none" w:sz="0" w:space="0" w:color="auto"/>
                            <w:right w:val="none" w:sz="0" w:space="0" w:color="auto"/>
                          </w:divBdr>
                          <w:divsChild>
                            <w:div w:id="401559802">
                              <w:marLeft w:val="0"/>
                              <w:marRight w:val="0"/>
                              <w:marTop w:val="0"/>
                              <w:marBottom w:val="0"/>
                              <w:divBdr>
                                <w:top w:val="none" w:sz="0" w:space="0" w:color="auto"/>
                                <w:left w:val="none" w:sz="0" w:space="0" w:color="auto"/>
                                <w:bottom w:val="none" w:sz="0" w:space="0" w:color="auto"/>
                                <w:right w:val="none" w:sz="0" w:space="0" w:color="auto"/>
                              </w:divBdr>
                              <w:divsChild>
                                <w:div w:id="1087389561">
                                  <w:marLeft w:val="0"/>
                                  <w:marRight w:val="0"/>
                                  <w:marTop w:val="0"/>
                                  <w:marBottom w:val="0"/>
                                  <w:divBdr>
                                    <w:top w:val="none" w:sz="0" w:space="0" w:color="auto"/>
                                    <w:left w:val="none" w:sz="0" w:space="0" w:color="auto"/>
                                    <w:bottom w:val="none" w:sz="0" w:space="0" w:color="auto"/>
                                    <w:right w:val="none" w:sz="0" w:space="0" w:color="auto"/>
                                  </w:divBdr>
                                  <w:divsChild>
                                    <w:div w:id="95177465">
                                      <w:marLeft w:val="0"/>
                                      <w:marRight w:val="0"/>
                                      <w:marTop w:val="0"/>
                                      <w:marBottom w:val="0"/>
                                      <w:divBdr>
                                        <w:top w:val="none" w:sz="0" w:space="0" w:color="auto"/>
                                        <w:left w:val="none" w:sz="0" w:space="0" w:color="auto"/>
                                        <w:bottom w:val="none" w:sz="0" w:space="0" w:color="auto"/>
                                        <w:right w:val="none" w:sz="0" w:space="0" w:color="auto"/>
                                      </w:divBdr>
                                      <w:divsChild>
                                        <w:div w:id="5388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751777">
          <w:marLeft w:val="0"/>
          <w:marRight w:val="0"/>
          <w:marTop w:val="0"/>
          <w:marBottom w:val="0"/>
          <w:divBdr>
            <w:top w:val="none" w:sz="0" w:space="0" w:color="auto"/>
            <w:left w:val="none" w:sz="0" w:space="0" w:color="auto"/>
            <w:bottom w:val="none" w:sz="0" w:space="0" w:color="auto"/>
            <w:right w:val="none" w:sz="0" w:space="0" w:color="auto"/>
          </w:divBdr>
          <w:divsChild>
            <w:div w:id="1018195532">
              <w:marLeft w:val="0"/>
              <w:marRight w:val="0"/>
              <w:marTop w:val="0"/>
              <w:marBottom w:val="0"/>
              <w:divBdr>
                <w:top w:val="none" w:sz="0" w:space="0" w:color="auto"/>
                <w:left w:val="none" w:sz="0" w:space="0" w:color="auto"/>
                <w:bottom w:val="none" w:sz="0" w:space="0" w:color="auto"/>
                <w:right w:val="none" w:sz="0" w:space="0" w:color="auto"/>
              </w:divBdr>
              <w:divsChild>
                <w:div w:id="1138109101">
                  <w:marLeft w:val="0"/>
                  <w:marRight w:val="0"/>
                  <w:marTop w:val="0"/>
                  <w:marBottom w:val="0"/>
                  <w:divBdr>
                    <w:top w:val="none" w:sz="0" w:space="0" w:color="auto"/>
                    <w:left w:val="none" w:sz="0" w:space="0" w:color="auto"/>
                    <w:bottom w:val="none" w:sz="0" w:space="0" w:color="auto"/>
                    <w:right w:val="none" w:sz="0" w:space="0" w:color="auto"/>
                  </w:divBdr>
                  <w:divsChild>
                    <w:div w:id="1832329950">
                      <w:marLeft w:val="0"/>
                      <w:marRight w:val="0"/>
                      <w:marTop w:val="0"/>
                      <w:marBottom w:val="0"/>
                      <w:divBdr>
                        <w:top w:val="none" w:sz="0" w:space="0" w:color="auto"/>
                        <w:left w:val="none" w:sz="0" w:space="0" w:color="auto"/>
                        <w:bottom w:val="none" w:sz="0" w:space="0" w:color="auto"/>
                        <w:right w:val="none" w:sz="0" w:space="0" w:color="auto"/>
                      </w:divBdr>
                      <w:divsChild>
                        <w:div w:id="97910982">
                          <w:marLeft w:val="0"/>
                          <w:marRight w:val="0"/>
                          <w:marTop w:val="0"/>
                          <w:marBottom w:val="0"/>
                          <w:divBdr>
                            <w:top w:val="none" w:sz="0" w:space="0" w:color="auto"/>
                            <w:left w:val="none" w:sz="0" w:space="0" w:color="auto"/>
                            <w:bottom w:val="none" w:sz="0" w:space="0" w:color="auto"/>
                            <w:right w:val="none" w:sz="0" w:space="0" w:color="auto"/>
                          </w:divBdr>
                          <w:divsChild>
                            <w:div w:id="1957447481">
                              <w:marLeft w:val="0"/>
                              <w:marRight w:val="0"/>
                              <w:marTop w:val="0"/>
                              <w:marBottom w:val="0"/>
                              <w:divBdr>
                                <w:top w:val="none" w:sz="0" w:space="0" w:color="auto"/>
                                <w:left w:val="none" w:sz="0" w:space="0" w:color="auto"/>
                                <w:bottom w:val="none" w:sz="0" w:space="0" w:color="auto"/>
                                <w:right w:val="none" w:sz="0" w:space="0" w:color="auto"/>
                              </w:divBdr>
                              <w:divsChild>
                                <w:div w:id="1153638672">
                                  <w:marLeft w:val="0"/>
                                  <w:marRight w:val="0"/>
                                  <w:marTop w:val="0"/>
                                  <w:marBottom w:val="0"/>
                                  <w:divBdr>
                                    <w:top w:val="none" w:sz="0" w:space="0" w:color="auto"/>
                                    <w:left w:val="none" w:sz="0" w:space="0" w:color="auto"/>
                                    <w:bottom w:val="none" w:sz="0" w:space="0" w:color="auto"/>
                                    <w:right w:val="none" w:sz="0" w:space="0" w:color="auto"/>
                                  </w:divBdr>
                                  <w:divsChild>
                                    <w:div w:id="7947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6646">
                          <w:marLeft w:val="0"/>
                          <w:marRight w:val="0"/>
                          <w:marTop w:val="0"/>
                          <w:marBottom w:val="0"/>
                          <w:divBdr>
                            <w:top w:val="none" w:sz="0" w:space="0" w:color="auto"/>
                            <w:left w:val="none" w:sz="0" w:space="0" w:color="auto"/>
                            <w:bottom w:val="none" w:sz="0" w:space="0" w:color="auto"/>
                            <w:right w:val="none" w:sz="0" w:space="0" w:color="auto"/>
                          </w:divBdr>
                          <w:divsChild>
                            <w:div w:id="343941253">
                              <w:marLeft w:val="0"/>
                              <w:marRight w:val="0"/>
                              <w:marTop w:val="0"/>
                              <w:marBottom w:val="0"/>
                              <w:divBdr>
                                <w:top w:val="none" w:sz="0" w:space="0" w:color="auto"/>
                                <w:left w:val="none" w:sz="0" w:space="0" w:color="auto"/>
                                <w:bottom w:val="none" w:sz="0" w:space="0" w:color="auto"/>
                                <w:right w:val="none" w:sz="0" w:space="0" w:color="auto"/>
                              </w:divBdr>
                              <w:divsChild>
                                <w:div w:id="7133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9944">
          <w:marLeft w:val="0"/>
          <w:marRight w:val="0"/>
          <w:marTop w:val="0"/>
          <w:marBottom w:val="0"/>
          <w:divBdr>
            <w:top w:val="none" w:sz="0" w:space="0" w:color="auto"/>
            <w:left w:val="none" w:sz="0" w:space="0" w:color="auto"/>
            <w:bottom w:val="none" w:sz="0" w:space="0" w:color="auto"/>
            <w:right w:val="none" w:sz="0" w:space="0" w:color="auto"/>
          </w:divBdr>
          <w:divsChild>
            <w:div w:id="62990482">
              <w:marLeft w:val="0"/>
              <w:marRight w:val="0"/>
              <w:marTop w:val="0"/>
              <w:marBottom w:val="0"/>
              <w:divBdr>
                <w:top w:val="none" w:sz="0" w:space="0" w:color="auto"/>
                <w:left w:val="none" w:sz="0" w:space="0" w:color="auto"/>
                <w:bottom w:val="none" w:sz="0" w:space="0" w:color="auto"/>
                <w:right w:val="none" w:sz="0" w:space="0" w:color="auto"/>
              </w:divBdr>
              <w:divsChild>
                <w:div w:id="2116898244">
                  <w:marLeft w:val="0"/>
                  <w:marRight w:val="0"/>
                  <w:marTop w:val="0"/>
                  <w:marBottom w:val="0"/>
                  <w:divBdr>
                    <w:top w:val="none" w:sz="0" w:space="0" w:color="auto"/>
                    <w:left w:val="none" w:sz="0" w:space="0" w:color="auto"/>
                    <w:bottom w:val="none" w:sz="0" w:space="0" w:color="auto"/>
                    <w:right w:val="none" w:sz="0" w:space="0" w:color="auto"/>
                  </w:divBdr>
                  <w:divsChild>
                    <w:div w:id="1129054875">
                      <w:marLeft w:val="0"/>
                      <w:marRight w:val="0"/>
                      <w:marTop w:val="0"/>
                      <w:marBottom w:val="0"/>
                      <w:divBdr>
                        <w:top w:val="none" w:sz="0" w:space="0" w:color="auto"/>
                        <w:left w:val="none" w:sz="0" w:space="0" w:color="auto"/>
                        <w:bottom w:val="none" w:sz="0" w:space="0" w:color="auto"/>
                        <w:right w:val="none" w:sz="0" w:space="0" w:color="auto"/>
                      </w:divBdr>
                      <w:divsChild>
                        <w:div w:id="472991147">
                          <w:marLeft w:val="0"/>
                          <w:marRight w:val="0"/>
                          <w:marTop w:val="0"/>
                          <w:marBottom w:val="0"/>
                          <w:divBdr>
                            <w:top w:val="none" w:sz="0" w:space="0" w:color="auto"/>
                            <w:left w:val="none" w:sz="0" w:space="0" w:color="auto"/>
                            <w:bottom w:val="none" w:sz="0" w:space="0" w:color="auto"/>
                            <w:right w:val="none" w:sz="0" w:space="0" w:color="auto"/>
                          </w:divBdr>
                          <w:divsChild>
                            <w:div w:id="314258553">
                              <w:marLeft w:val="0"/>
                              <w:marRight w:val="0"/>
                              <w:marTop w:val="0"/>
                              <w:marBottom w:val="0"/>
                              <w:divBdr>
                                <w:top w:val="none" w:sz="0" w:space="0" w:color="auto"/>
                                <w:left w:val="none" w:sz="0" w:space="0" w:color="auto"/>
                                <w:bottom w:val="none" w:sz="0" w:space="0" w:color="auto"/>
                                <w:right w:val="none" w:sz="0" w:space="0" w:color="auto"/>
                              </w:divBdr>
                              <w:divsChild>
                                <w:div w:id="1879318214">
                                  <w:marLeft w:val="0"/>
                                  <w:marRight w:val="0"/>
                                  <w:marTop w:val="0"/>
                                  <w:marBottom w:val="0"/>
                                  <w:divBdr>
                                    <w:top w:val="none" w:sz="0" w:space="0" w:color="auto"/>
                                    <w:left w:val="none" w:sz="0" w:space="0" w:color="auto"/>
                                    <w:bottom w:val="none" w:sz="0" w:space="0" w:color="auto"/>
                                    <w:right w:val="none" w:sz="0" w:space="0" w:color="auto"/>
                                  </w:divBdr>
                                  <w:divsChild>
                                    <w:div w:id="1876574842">
                                      <w:marLeft w:val="0"/>
                                      <w:marRight w:val="0"/>
                                      <w:marTop w:val="0"/>
                                      <w:marBottom w:val="0"/>
                                      <w:divBdr>
                                        <w:top w:val="none" w:sz="0" w:space="0" w:color="auto"/>
                                        <w:left w:val="none" w:sz="0" w:space="0" w:color="auto"/>
                                        <w:bottom w:val="none" w:sz="0" w:space="0" w:color="auto"/>
                                        <w:right w:val="none" w:sz="0" w:space="0" w:color="auto"/>
                                      </w:divBdr>
                                      <w:divsChild>
                                        <w:div w:id="20472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724188">
          <w:marLeft w:val="0"/>
          <w:marRight w:val="0"/>
          <w:marTop w:val="0"/>
          <w:marBottom w:val="0"/>
          <w:divBdr>
            <w:top w:val="none" w:sz="0" w:space="0" w:color="auto"/>
            <w:left w:val="none" w:sz="0" w:space="0" w:color="auto"/>
            <w:bottom w:val="none" w:sz="0" w:space="0" w:color="auto"/>
            <w:right w:val="none" w:sz="0" w:space="0" w:color="auto"/>
          </w:divBdr>
          <w:divsChild>
            <w:div w:id="774790999">
              <w:marLeft w:val="0"/>
              <w:marRight w:val="0"/>
              <w:marTop w:val="0"/>
              <w:marBottom w:val="0"/>
              <w:divBdr>
                <w:top w:val="none" w:sz="0" w:space="0" w:color="auto"/>
                <w:left w:val="none" w:sz="0" w:space="0" w:color="auto"/>
                <w:bottom w:val="none" w:sz="0" w:space="0" w:color="auto"/>
                <w:right w:val="none" w:sz="0" w:space="0" w:color="auto"/>
              </w:divBdr>
              <w:divsChild>
                <w:div w:id="1861046335">
                  <w:marLeft w:val="0"/>
                  <w:marRight w:val="0"/>
                  <w:marTop w:val="0"/>
                  <w:marBottom w:val="0"/>
                  <w:divBdr>
                    <w:top w:val="none" w:sz="0" w:space="0" w:color="auto"/>
                    <w:left w:val="none" w:sz="0" w:space="0" w:color="auto"/>
                    <w:bottom w:val="none" w:sz="0" w:space="0" w:color="auto"/>
                    <w:right w:val="none" w:sz="0" w:space="0" w:color="auto"/>
                  </w:divBdr>
                  <w:divsChild>
                    <w:div w:id="983776974">
                      <w:marLeft w:val="0"/>
                      <w:marRight w:val="0"/>
                      <w:marTop w:val="0"/>
                      <w:marBottom w:val="0"/>
                      <w:divBdr>
                        <w:top w:val="none" w:sz="0" w:space="0" w:color="auto"/>
                        <w:left w:val="none" w:sz="0" w:space="0" w:color="auto"/>
                        <w:bottom w:val="none" w:sz="0" w:space="0" w:color="auto"/>
                        <w:right w:val="none" w:sz="0" w:space="0" w:color="auto"/>
                      </w:divBdr>
                      <w:divsChild>
                        <w:div w:id="786317190">
                          <w:marLeft w:val="0"/>
                          <w:marRight w:val="0"/>
                          <w:marTop w:val="0"/>
                          <w:marBottom w:val="0"/>
                          <w:divBdr>
                            <w:top w:val="none" w:sz="0" w:space="0" w:color="auto"/>
                            <w:left w:val="none" w:sz="0" w:space="0" w:color="auto"/>
                            <w:bottom w:val="none" w:sz="0" w:space="0" w:color="auto"/>
                            <w:right w:val="none" w:sz="0" w:space="0" w:color="auto"/>
                          </w:divBdr>
                          <w:divsChild>
                            <w:div w:id="1732077123">
                              <w:marLeft w:val="0"/>
                              <w:marRight w:val="0"/>
                              <w:marTop w:val="0"/>
                              <w:marBottom w:val="0"/>
                              <w:divBdr>
                                <w:top w:val="none" w:sz="0" w:space="0" w:color="auto"/>
                                <w:left w:val="none" w:sz="0" w:space="0" w:color="auto"/>
                                <w:bottom w:val="none" w:sz="0" w:space="0" w:color="auto"/>
                                <w:right w:val="none" w:sz="0" w:space="0" w:color="auto"/>
                              </w:divBdr>
                              <w:divsChild>
                                <w:div w:id="1203707732">
                                  <w:marLeft w:val="0"/>
                                  <w:marRight w:val="0"/>
                                  <w:marTop w:val="0"/>
                                  <w:marBottom w:val="0"/>
                                  <w:divBdr>
                                    <w:top w:val="none" w:sz="0" w:space="0" w:color="auto"/>
                                    <w:left w:val="none" w:sz="0" w:space="0" w:color="auto"/>
                                    <w:bottom w:val="none" w:sz="0" w:space="0" w:color="auto"/>
                                    <w:right w:val="none" w:sz="0" w:space="0" w:color="auto"/>
                                  </w:divBdr>
                                  <w:divsChild>
                                    <w:div w:id="513887466">
                                      <w:marLeft w:val="0"/>
                                      <w:marRight w:val="0"/>
                                      <w:marTop w:val="0"/>
                                      <w:marBottom w:val="0"/>
                                      <w:divBdr>
                                        <w:top w:val="none" w:sz="0" w:space="0" w:color="auto"/>
                                        <w:left w:val="none" w:sz="0" w:space="0" w:color="auto"/>
                                        <w:bottom w:val="none" w:sz="0" w:space="0" w:color="auto"/>
                                        <w:right w:val="none" w:sz="0" w:space="0" w:color="auto"/>
                                      </w:divBdr>
                                      <w:divsChild>
                                        <w:div w:id="1124229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78947855">
                          <w:marLeft w:val="0"/>
                          <w:marRight w:val="0"/>
                          <w:marTop w:val="0"/>
                          <w:marBottom w:val="0"/>
                          <w:divBdr>
                            <w:top w:val="none" w:sz="0" w:space="0" w:color="auto"/>
                            <w:left w:val="none" w:sz="0" w:space="0" w:color="auto"/>
                            <w:bottom w:val="none" w:sz="0" w:space="0" w:color="auto"/>
                            <w:right w:val="none" w:sz="0" w:space="0" w:color="auto"/>
                          </w:divBdr>
                          <w:divsChild>
                            <w:div w:id="2143769797">
                              <w:marLeft w:val="0"/>
                              <w:marRight w:val="0"/>
                              <w:marTop w:val="0"/>
                              <w:marBottom w:val="0"/>
                              <w:divBdr>
                                <w:top w:val="none" w:sz="0" w:space="0" w:color="auto"/>
                                <w:left w:val="none" w:sz="0" w:space="0" w:color="auto"/>
                                <w:bottom w:val="none" w:sz="0" w:space="0" w:color="auto"/>
                                <w:right w:val="none" w:sz="0" w:space="0" w:color="auto"/>
                              </w:divBdr>
                              <w:divsChild>
                                <w:div w:id="3520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418764">
          <w:marLeft w:val="0"/>
          <w:marRight w:val="0"/>
          <w:marTop w:val="0"/>
          <w:marBottom w:val="0"/>
          <w:divBdr>
            <w:top w:val="none" w:sz="0" w:space="0" w:color="auto"/>
            <w:left w:val="none" w:sz="0" w:space="0" w:color="auto"/>
            <w:bottom w:val="none" w:sz="0" w:space="0" w:color="auto"/>
            <w:right w:val="none" w:sz="0" w:space="0" w:color="auto"/>
          </w:divBdr>
          <w:divsChild>
            <w:div w:id="1436246481">
              <w:marLeft w:val="0"/>
              <w:marRight w:val="0"/>
              <w:marTop w:val="0"/>
              <w:marBottom w:val="0"/>
              <w:divBdr>
                <w:top w:val="none" w:sz="0" w:space="0" w:color="auto"/>
                <w:left w:val="none" w:sz="0" w:space="0" w:color="auto"/>
                <w:bottom w:val="none" w:sz="0" w:space="0" w:color="auto"/>
                <w:right w:val="none" w:sz="0" w:space="0" w:color="auto"/>
              </w:divBdr>
              <w:divsChild>
                <w:div w:id="487554452">
                  <w:marLeft w:val="0"/>
                  <w:marRight w:val="0"/>
                  <w:marTop w:val="0"/>
                  <w:marBottom w:val="0"/>
                  <w:divBdr>
                    <w:top w:val="none" w:sz="0" w:space="0" w:color="auto"/>
                    <w:left w:val="none" w:sz="0" w:space="0" w:color="auto"/>
                    <w:bottom w:val="none" w:sz="0" w:space="0" w:color="auto"/>
                    <w:right w:val="none" w:sz="0" w:space="0" w:color="auto"/>
                  </w:divBdr>
                  <w:divsChild>
                    <w:div w:id="1025129507">
                      <w:marLeft w:val="0"/>
                      <w:marRight w:val="0"/>
                      <w:marTop w:val="0"/>
                      <w:marBottom w:val="0"/>
                      <w:divBdr>
                        <w:top w:val="none" w:sz="0" w:space="0" w:color="auto"/>
                        <w:left w:val="none" w:sz="0" w:space="0" w:color="auto"/>
                        <w:bottom w:val="none" w:sz="0" w:space="0" w:color="auto"/>
                        <w:right w:val="none" w:sz="0" w:space="0" w:color="auto"/>
                      </w:divBdr>
                      <w:divsChild>
                        <w:div w:id="1858347365">
                          <w:marLeft w:val="0"/>
                          <w:marRight w:val="0"/>
                          <w:marTop w:val="0"/>
                          <w:marBottom w:val="0"/>
                          <w:divBdr>
                            <w:top w:val="none" w:sz="0" w:space="0" w:color="auto"/>
                            <w:left w:val="none" w:sz="0" w:space="0" w:color="auto"/>
                            <w:bottom w:val="none" w:sz="0" w:space="0" w:color="auto"/>
                            <w:right w:val="none" w:sz="0" w:space="0" w:color="auto"/>
                          </w:divBdr>
                          <w:divsChild>
                            <w:div w:id="304548784">
                              <w:marLeft w:val="0"/>
                              <w:marRight w:val="0"/>
                              <w:marTop w:val="0"/>
                              <w:marBottom w:val="0"/>
                              <w:divBdr>
                                <w:top w:val="none" w:sz="0" w:space="0" w:color="auto"/>
                                <w:left w:val="none" w:sz="0" w:space="0" w:color="auto"/>
                                <w:bottom w:val="none" w:sz="0" w:space="0" w:color="auto"/>
                                <w:right w:val="none" w:sz="0" w:space="0" w:color="auto"/>
                              </w:divBdr>
                              <w:divsChild>
                                <w:div w:id="1750811289">
                                  <w:marLeft w:val="0"/>
                                  <w:marRight w:val="0"/>
                                  <w:marTop w:val="0"/>
                                  <w:marBottom w:val="0"/>
                                  <w:divBdr>
                                    <w:top w:val="none" w:sz="0" w:space="0" w:color="auto"/>
                                    <w:left w:val="none" w:sz="0" w:space="0" w:color="auto"/>
                                    <w:bottom w:val="none" w:sz="0" w:space="0" w:color="auto"/>
                                    <w:right w:val="none" w:sz="0" w:space="0" w:color="auto"/>
                                  </w:divBdr>
                                  <w:divsChild>
                                    <w:div w:id="16273263">
                                      <w:marLeft w:val="0"/>
                                      <w:marRight w:val="0"/>
                                      <w:marTop w:val="0"/>
                                      <w:marBottom w:val="0"/>
                                      <w:divBdr>
                                        <w:top w:val="none" w:sz="0" w:space="0" w:color="auto"/>
                                        <w:left w:val="none" w:sz="0" w:space="0" w:color="auto"/>
                                        <w:bottom w:val="none" w:sz="0" w:space="0" w:color="auto"/>
                                        <w:right w:val="none" w:sz="0" w:space="0" w:color="auto"/>
                                      </w:divBdr>
                                      <w:divsChild>
                                        <w:div w:id="5564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403194">
          <w:marLeft w:val="0"/>
          <w:marRight w:val="0"/>
          <w:marTop w:val="0"/>
          <w:marBottom w:val="0"/>
          <w:divBdr>
            <w:top w:val="none" w:sz="0" w:space="0" w:color="auto"/>
            <w:left w:val="none" w:sz="0" w:space="0" w:color="auto"/>
            <w:bottom w:val="none" w:sz="0" w:space="0" w:color="auto"/>
            <w:right w:val="none" w:sz="0" w:space="0" w:color="auto"/>
          </w:divBdr>
          <w:divsChild>
            <w:div w:id="909772846">
              <w:marLeft w:val="0"/>
              <w:marRight w:val="0"/>
              <w:marTop w:val="0"/>
              <w:marBottom w:val="0"/>
              <w:divBdr>
                <w:top w:val="none" w:sz="0" w:space="0" w:color="auto"/>
                <w:left w:val="none" w:sz="0" w:space="0" w:color="auto"/>
                <w:bottom w:val="none" w:sz="0" w:space="0" w:color="auto"/>
                <w:right w:val="none" w:sz="0" w:space="0" w:color="auto"/>
              </w:divBdr>
              <w:divsChild>
                <w:div w:id="680082421">
                  <w:marLeft w:val="0"/>
                  <w:marRight w:val="0"/>
                  <w:marTop w:val="0"/>
                  <w:marBottom w:val="0"/>
                  <w:divBdr>
                    <w:top w:val="none" w:sz="0" w:space="0" w:color="auto"/>
                    <w:left w:val="none" w:sz="0" w:space="0" w:color="auto"/>
                    <w:bottom w:val="none" w:sz="0" w:space="0" w:color="auto"/>
                    <w:right w:val="none" w:sz="0" w:space="0" w:color="auto"/>
                  </w:divBdr>
                  <w:divsChild>
                    <w:div w:id="2064474810">
                      <w:marLeft w:val="0"/>
                      <w:marRight w:val="0"/>
                      <w:marTop w:val="0"/>
                      <w:marBottom w:val="0"/>
                      <w:divBdr>
                        <w:top w:val="none" w:sz="0" w:space="0" w:color="auto"/>
                        <w:left w:val="none" w:sz="0" w:space="0" w:color="auto"/>
                        <w:bottom w:val="none" w:sz="0" w:space="0" w:color="auto"/>
                        <w:right w:val="none" w:sz="0" w:space="0" w:color="auto"/>
                      </w:divBdr>
                      <w:divsChild>
                        <w:div w:id="28992265">
                          <w:marLeft w:val="0"/>
                          <w:marRight w:val="0"/>
                          <w:marTop w:val="0"/>
                          <w:marBottom w:val="0"/>
                          <w:divBdr>
                            <w:top w:val="none" w:sz="0" w:space="0" w:color="auto"/>
                            <w:left w:val="none" w:sz="0" w:space="0" w:color="auto"/>
                            <w:bottom w:val="none" w:sz="0" w:space="0" w:color="auto"/>
                            <w:right w:val="none" w:sz="0" w:space="0" w:color="auto"/>
                          </w:divBdr>
                          <w:divsChild>
                            <w:div w:id="1381319031">
                              <w:marLeft w:val="0"/>
                              <w:marRight w:val="0"/>
                              <w:marTop w:val="0"/>
                              <w:marBottom w:val="0"/>
                              <w:divBdr>
                                <w:top w:val="none" w:sz="0" w:space="0" w:color="auto"/>
                                <w:left w:val="none" w:sz="0" w:space="0" w:color="auto"/>
                                <w:bottom w:val="none" w:sz="0" w:space="0" w:color="auto"/>
                                <w:right w:val="none" w:sz="0" w:space="0" w:color="auto"/>
                              </w:divBdr>
                              <w:divsChild>
                                <w:div w:id="118839498">
                                  <w:marLeft w:val="0"/>
                                  <w:marRight w:val="0"/>
                                  <w:marTop w:val="0"/>
                                  <w:marBottom w:val="0"/>
                                  <w:divBdr>
                                    <w:top w:val="none" w:sz="0" w:space="0" w:color="auto"/>
                                    <w:left w:val="none" w:sz="0" w:space="0" w:color="auto"/>
                                    <w:bottom w:val="none" w:sz="0" w:space="0" w:color="auto"/>
                                    <w:right w:val="none" w:sz="0" w:space="0" w:color="auto"/>
                                  </w:divBdr>
                                  <w:divsChild>
                                    <w:div w:id="1342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01898">
                          <w:marLeft w:val="0"/>
                          <w:marRight w:val="0"/>
                          <w:marTop w:val="0"/>
                          <w:marBottom w:val="0"/>
                          <w:divBdr>
                            <w:top w:val="none" w:sz="0" w:space="0" w:color="auto"/>
                            <w:left w:val="none" w:sz="0" w:space="0" w:color="auto"/>
                            <w:bottom w:val="none" w:sz="0" w:space="0" w:color="auto"/>
                            <w:right w:val="none" w:sz="0" w:space="0" w:color="auto"/>
                          </w:divBdr>
                          <w:divsChild>
                            <w:div w:id="1630284765">
                              <w:marLeft w:val="0"/>
                              <w:marRight w:val="0"/>
                              <w:marTop w:val="0"/>
                              <w:marBottom w:val="0"/>
                              <w:divBdr>
                                <w:top w:val="none" w:sz="0" w:space="0" w:color="auto"/>
                                <w:left w:val="none" w:sz="0" w:space="0" w:color="auto"/>
                                <w:bottom w:val="none" w:sz="0" w:space="0" w:color="auto"/>
                                <w:right w:val="none" w:sz="0" w:space="0" w:color="auto"/>
                              </w:divBdr>
                              <w:divsChild>
                                <w:div w:id="16997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398227">
          <w:marLeft w:val="0"/>
          <w:marRight w:val="0"/>
          <w:marTop w:val="0"/>
          <w:marBottom w:val="0"/>
          <w:divBdr>
            <w:top w:val="none" w:sz="0" w:space="0" w:color="auto"/>
            <w:left w:val="none" w:sz="0" w:space="0" w:color="auto"/>
            <w:bottom w:val="none" w:sz="0" w:space="0" w:color="auto"/>
            <w:right w:val="none" w:sz="0" w:space="0" w:color="auto"/>
          </w:divBdr>
          <w:divsChild>
            <w:div w:id="874930130">
              <w:marLeft w:val="0"/>
              <w:marRight w:val="0"/>
              <w:marTop w:val="0"/>
              <w:marBottom w:val="0"/>
              <w:divBdr>
                <w:top w:val="none" w:sz="0" w:space="0" w:color="auto"/>
                <w:left w:val="none" w:sz="0" w:space="0" w:color="auto"/>
                <w:bottom w:val="none" w:sz="0" w:space="0" w:color="auto"/>
                <w:right w:val="none" w:sz="0" w:space="0" w:color="auto"/>
              </w:divBdr>
              <w:divsChild>
                <w:div w:id="2034260362">
                  <w:marLeft w:val="0"/>
                  <w:marRight w:val="0"/>
                  <w:marTop w:val="0"/>
                  <w:marBottom w:val="0"/>
                  <w:divBdr>
                    <w:top w:val="none" w:sz="0" w:space="0" w:color="auto"/>
                    <w:left w:val="none" w:sz="0" w:space="0" w:color="auto"/>
                    <w:bottom w:val="none" w:sz="0" w:space="0" w:color="auto"/>
                    <w:right w:val="none" w:sz="0" w:space="0" w:color="auto"/>
                  </w:divBdr>
                  <w:divsChild>
                    <w:div w:id="691421532">
                      <w:marLeft w:val="0"/>
                      <w:marRight w:val="0"/>
                      <w:marTop w:val="0"/>
                      <w:marBottom w:val="0"/>
                      <w:divBdr>
                        <w:top w:val="none" w:sz="0" w:space="0" w:color="auto"/>
                        <w:left w:val="none" w:sz="0" w:space="0" w:color="auto"/>
                        <w:bottom w:val="none" w:sz="0" w:space="0" w:color="auto"/>
                        <w:right w:val="none" w:sz="0" w:space="0" w:color="auto"/>
                      </w:divBdr>
                      <w:divsChild>
                        <w:div w:id="2135828781">
                          <w:marLeft w:val="0"/>
                          <w:marRight w:val="0"/>
                          <w:marTop w:val="0"/>
                          <w:marBottom w:val="0"/>
                          <w:divBdr>
                            <w:top w:val="none" w:sz="0" w:space="0" w:color="auto"/>
                            <w:left w:val="none" w:sz="0" w:space="0" w:color="auto"/>
                            <w:bottom w:val="none" w:sz="0" w:space="0" w:color="auto"/>
                            <w:right w:val="none" w:sz="0" w:space="0" w:color="auto"/>
                          </w:divBdr>
                          <w:divsChild>
                            <w:div w:id="203062494">
                              <w:marLeft w:val="0"/>
                              <w:marRight w:val="0"/>
                              <w:marTop w:val="0"/>
                              <w:marBottom w:val="0"/>
                              <w:divBdr>
                                <w:top w:val="none" w:sz="0" w:space="0" w:color="auto"/>
                                <w:left w:val="none" w:sz="0" w:space="0" w:color="auto"/>
                                <w:bottom w:val="none" w:sz="0" w:space="0" w:color="auto"/>
                                <w:right w:val="none" w:sz="0" w:space="0" w:color="auto"/>
                              </w:divBdr>
                              <w:divsChild>
                                <w:div w:id="287317161">
                                  <w:marLeft w:val="0"/>
                                  <w:marRight w:val="0"/>
                                  <w:marTop w:val="0"/>
                                  <w:marBottom w:val="0"/>
                                  <w:divBdr>
                                    <w:top w:val="none" w:sz="0" w:space="0" w:color="auto"/>
                                    <w:left w:val="none" w:sz="0" w:space="0" w:color="auto"/>
                                    <w:bottom w:val="none" w:sz="0" w:space="0" w:color="auto"/>
                                    <w:right w:val="none" w:sz="0" w:space="0" w:color="auto"/>
                                  </w:divBdr>
                                  <w:divsChild>
                                    <w:div w:id="868419992">
                                      <w:marLeft w:val="0"/>
                                      <w:marRight w:val="0"/>
                                      <w:marTop w:val="0"/>
                                      <w:marBottom w:val="0"/>
                                      <w:divBdr>
                                        <w:top w:val="none" w:sz="0" w:space="0" w:color="auto"/>
                                        <w:left w:val="none" w:sz="0" w:space="0" w:color="auto"/>
                                        <w:bottom w:val="none" w:sz="0" w:space="0" w:color="auto"/>
                                        <w:right w:val="none" w:sz="0" w:space="0" w:color="auto"/>
                                      </w:divBdr>
                                      <w:divsChild>
                                        <w:div w:id="7334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375370">
          <w:marLeft w:val="0"/>
          <w:marRight w:val="0"/>
          <w:marTop w:val="0"/>
          <w:marBottom w:val="0"/>
          <w:divBdr>
            <w:top w:val="none" w:sz="0" w:space="0" w:color="auto"/>
            <w:left w:val="none" w:sz="0" w:space="0" w:color="auto"/>
            <w:bottom w:val="none" w:sz="0" w:space="0" w:color="auto"/>
            <w:right w:val="none" w:sz="0" w:space="0" w:color="auto"/>
          </w:divBdr>
          <w:divsChild>
            <w:div w:id="954605696">
              <w:marLeft w:val="0"/>
              <w:marRight w:val="0"/>
              <w:marTop w:val="0"/>
              <w:marBottom w:val="0"/>
              <w:divBdr>
                <w:top w:val="none" w:sz="0" w:space="0" w:color="auto"/>
                <w:left w:val="none" w:sz="0" w:space="0" w:color="auto"/>
                <w:bottom w:val="none" w:sz="0" w:space="0" w:color="auto"/>
                <w:right w:val="none" w:sz="0" w:space="0" w:color="auto"/>
              </w:divBdr>
              <w:divsChild>
                <w:div w:id="1804150254">
                  <w:marLeft w:val="0"/>
                  <w:marRight w:val="0"/>
                  <w:marTop w:val="0"/>
                  <w:marBottom w:val="0"/>
                  <w:divBdr>
                    <w:top w:val="none" w:sz="0" w:space="0" w:color="auto"/>
                    <w:left w:val="none" w:sz="0" w:space="0" w:color="auto"/>
                    <w:bottom w:val="none" w:sz="0" w:space="0" w:color="auto"/>
                    <w:right w:val="none" w:sz="0" w:space="0" w:color="auto"/>
                  </w:divBdr>
                  <w:divsChild>
                    <w:div w:id="2018996925">
                      <w:marLeft w:val="0"/>
                      <w:marRight w:val="0"/>
                      <w:marTop w:val="0"/>
                      <w:marBottom w:val="0"/>
                      <w:divBdr>
                        <w:top w:val="none" w:sz="0" w:space="0" w:color="auto"/>
                        <w:left w:val="none" w:sz="0" w:space="0" w:color="auto"/>
                        <w:bottom w:val="none" w:sz="0" w:space="0" w:color="auto"/>
                        <w:right w:val="none" w:sz="0" w:space="0" w:color="auto"/>
                      </w:divBdr>
                      <w:divsChild>
                        <w:div w:id="1976375461">
                          <w:marLeft w:val="0"/>
                          <w:marRight w:val="0"/>
                          <w:marTop w:val="0"/>
                          <w:marBottom w:val="0"/>
                          <w:divBdr>
                            <w:top w:val="none" w:sz="0" w:space="0" w:color="auto"/>
                            <w:left w:val="none" w:sz="0" w:space="0" w:color="auto"/>
                            <w:bottom w:val="none" w:sz="0" w:space="0" w:color="auto"/>
                            <w:right w:val="none" w:sz="0" w:space="0" w:color="auto"/>
                          </w:divBdr>
                          <w:divsChild>
                            <w:div w:id="1642927212">
                              <w:marLeft w:val="0"/>
                              <w:marRight w:val="0"/>
                              <w:marTop w:val="0"/>
                              <w:marBottom w:val="0"/>
                              <w:divBdr>
                                <w:top w:val="none" w:sz="0" w:space="0" w:color="auto"/>
                                <w:left w:val="none" w:sz="0" w:space="0" w:color="auto"/>
                                <w:bottom w:val="none" w:sz="0" w:space="0" w:color="auto"/>
                                <w:right w:val="none" w:sz="0" w:space="0" w:color="auto"/>
                              </w:divBdr>
                              <w:divsChild>
                                <w:div w:id="1216503243">
                                  <w:marLeft w:val="0"/>
                                  <w:marRight w:val="0"/>
                                  <w:marTop w:val="0"/>
                                  <w:marBottom w:val="0"/>
                                  <w:divBdr>
                                    <w:top w:val="none" w:sz="0" w:space="0" w:color="auto"/>
                                    <w:left w:val="none" w:sz="0" w:space="0" w:color="auto"/>
                                    <w:bottom w:val="none" w:sz="0" w:space="0" w:color="auto"/>
                                    <w:right w:val="none" w:sz="0" w:space="0" w:color="auto"/>
                                  </w:divBdr>
                                  <w:divsChild>
                                    <w:div w:id="1197111366">
                                      <w:marLeft w:val="0"/>
                                      <w:marRight w:val="0"/>
                                      <w:marTop w:val="0"/>
                                      <w:marBottom w:val="0"/>
                                      <w:divBdr>
                                        <w:top w:val="none" w:sz="0" w:space="0" w:color="auto"/>
                                        <w:left w:val="none" w:sz="0" w:space="0" w:color="auto"/>
                                        <w:bottom w:val="none" w:sz="0" w:space="0" w:color="auto"/>
                                        <w:right w:val="none" w:sz="0" w:space="0" w:color="auto"/>
                                      </w:divBdr>
                                      <w:divsChild>
                                        <w:div w:id="639267490">
                                          <w:marLeft w:val="0"/>
                                          <w:marRight w:val="0"/>
                                          <w:marTop w:val="0"/>
                                          <w:marBottom w:val="0"/>
                                          <w:divBdr>
                                            <w:top w:val="none" w:sz="0" w:space="0" w:color="auto"/>
                                            <w:left w:val="none" w:sz="0" w:space="0" w:color="auto"/>
                                            <w:bottom w:val="none" w:sz="0" w:space="0" w:color="auto"/>
                                            <w:right w:val="none" w:sz="0" w:space="0" w:color="auto"/>
                                          </w:divBdr>
                                          <w:divsChild>
                                            <w:div w:id="834418392">
                                              <w:marLeft w:val="0"/>
                                              <w:marRight w:val="0"/>
                                              <w:marTop w:val="0"/>
                                              <w:marBottom w:val="0"/>
                                              <w:divBdr>
                                                <w:top w:val="none" w:sz="0" w:space="0" w:color="auto"/>
                                                <w:left w:val="none" w:sz="0" w:space="0" w:color="auto"/>
                                                <w:bottom w:val="none" w:sz="0" w:space="0" w:color="auto"/>
                                                <w:right w:val="none" w:sz="0" w:space="0" w:color="auto"/>
                                              </w:divBdr>
                                            </w:div>
                                          </w:divsChild>
                                        </w:div>
                                        <w:div w:id="1737702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Sridhar Pentela</cp:lastModifiedBy>
  <cp:revision>2</cp:revision>
  <dcterms:created xsi:type="dcterms:W3CDTF">2025-04-28T07:16:00Z</dcterms:created>
  <dcterms:modified xsi:type="dcterms:W3CDTF">2025-04-28T07:16:00Z</dcterms:modified>
  <cp:category/>
</cp:coreProperties>
</file>